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EE" w:rsidRDefault="00075FEE">
      <w:pPr>
        <w:rPr>
          <w:b/>
        </w:rPr>
      </w:pPr>
    </w:p>
    <w:p w:rsidR="00075FEE" w:rsidRPr="001B4CDD" w:rsidRDefault="00075FEE" w:rsidP="00075FEE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1B4CDD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4949190</wp:posOffset>
            </wp:positionH>
            <wp:positionV relativeFrom="margin">
              <wp:posOffset>-670560</wp:posOffset>
            </wp:positionV>
            <wp:extent cx="1386840" cy="906780"/>
            <wp:effectExtent l="19050" t="0" r="3810" b="0"/>
            <wp:wrapSquare wrapText="bothSides"/>
            <wp:docPr id="1" name="Picture 0" descr="PMVT35Yea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VT35Years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CDD">
        <w:rPr>
          <w:b/>
          <w:sz w:val="24"/>
          <w:szCs w:val="24"/>
        </w:rPr>
        <w:t xml:space="preserve">JOB DESCRIPTION </w:t>
      </w:r>
    </w:p>
    <w:p w:rsidR="00075FEE" w:rsidRPr="001B4CDD" w:rsidRDefault="00075FEE" w:rsidP="00075FEE">
      <w:pPr>
        <w:pStyle w:val="NoSpacing"/>
        <w:spacing w:line="276" w:lineRule="auto"/>
        <w:rPr>
          <w:b/>
          <w:sz w:val="24"/>
          <w:szCs w:val="24"/>
        </w:rPr>
      </w:pPr>
      <w:r w:rsidRPr="001B4CDD">
        <w:rPr>
          <w:b/>
          <w:sz w:val="24"/>
          <w:szCs w:val="24"/>
        </w:rPr>
        <w:t xml:space="preserve">Title of Post: </w:t>
      </w:r>
      <w:r w:rsidR="00624706">
        <w:rPr>
          <w:b/>
          <w:sz w:val="24"/>
          <w:szCs w:val="24"/>
        </w:rPr>
        <w:t xml:space="preserve">Corporate Fundraising </w:t>
      </w:r>
      <w:r w:rsidR="00944891">
        <w:rPr>
          <w:b/>
          <w:sz w:val="24"/>
          <w:szCs w:val="24"/>
        </w:rPr>
        <w:t>Officer</w:t>
      </w:r>
      <w:r w:rsidRPr="001B4CDD">
        <w:rPr>
          <w:b/>
          <w:sz w:val="24"/>
          <w:szCs w:val="24"/>
        </w:rPr>
        <w:t xml:space="preserve"> </w:t>
      </w:r>
    </w:p>
    <w:p w:rsidR="00075FEE" w:rsidRPr="001B4CDD" w:rsidRDefault="00075FEE" w:rsidP="00075FEE">
      <w:pPr>
        <w:pStyle w:val="NoSpacing"/>
        <w:spacing w:line="276" w:lineRule="auto"/>
        <w:rPr>
          <w:b/>
          <w:sz w:val="24"/>
          <w:szCs w:val="24"/>
        </w:rPr>
      </w:pPr>
      <w:r w:rsidRPr="001B4CDD">
        <w:rPr>
          <w:b/>
          <w:sz w:val="24"/>
          <w:szCs w:val="24"/>
        </w:rPr>
        <w:t>Location: Dublin</w:t>
      </w:r>
    </w:p>
    <w:p w:rsidR="00075FEE" w:rsidRPr="001B4CDD" w:rsidRDefault="00075FEE" w:rsidP="00075FEE">
      <w:pPr>
        <w:pStyle w:val="NoSpacing"/>
        <w:spacing w:line="276" w:lineRule="auto"/>
        <w:rPr>
          <w:b/>
          <w:sz w:val="24"/>
          <w:szCs w:val="24"/>
        </w:rPr>
      </w:pPr>
      <w:r w:rsidRPr="001B4CDD">
        <w:rPr>
          <w:b/>
          <w:sz w:val="24"/>
          <w:szCs w:val="24"/>
        </w:rPr>
        <w:t xml:space="preserve">Reporting: Corporate </w:t>
      </w:r>
      <w:r w:rsidR="00EC070A">
        <w:rPr>
          <w:b/>
          <w:sz w:val="24"/>
          <w:szCs w:val="24"/>
        </w:rPr>
        <w:t>Engagement</w:t>
      </w:r>
      <w:r w:rsidR="00EC070A" w:rsidRPr="001B4CDD">
        <w:rPr>
          <w:b/>
          <w:sz w:val="24"/>
          <w:szCs w:val="24"/>
        </w:rPr>
        <w:t xml:space="preserve"> </w:t>
      </w:r>
      <w:r w:rsidRPr="001B4CDD">
        <w:rPr>
          <w:b/>
          <w:sz w:val="24"/>
          <w:szCs w:val="24"/>
        </w:rPr>
        <w:t xml:space="preserve">Manager </w:t>
      </w:r>
    </w:p>
    <w:p w:rsidR="00075FEE" w:rsidRPr="001B4CDD" w:rsidRDefault="00075FEE" w:rsidP="00075FEE">
      <w:pPr>
        <w:pStyle w:val="NoSpacing"/>
        <w:spacing w:line="276" w:lineRule="auto"/>
        <w:rPr>
          <w:b/>
          <w:sz w:val="24"/>
          <w:szCs w:val="24"/>
        </w:rPr>
      </w:pPr>
      <w:r w:rsidRPr="001B4CDD">
        <w:rPr>
          <w:b/>
          <w:sz w:val="24"/>
          <w:szCs w:val="24"/>
        </w:rPr>
        <w:t>Salary: Scal</w:t>
      </w:r>
      <w:r w:rsidRPr="00226810">
        <w:rPr>
          <w:b/>
          <w:sz w:val="24"/>
          <w:szCs w:val="24"/>
        </w:rPr>
        <w:t>e TBC</w:t>
      </w:r>
    </w:p>
    <w:p w:rsidR="00075FEE" w:rsidRPr="001B4CDD" w:rsidRDefault="00075FEE" w:rsidP="00075FEE">
      <w:pPr>
        <w:pStyle w:val="NoSpacing"/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  <w:r w:rsidRPr="001B4CDD">
        <w:rPr>
          <w:b/>
          <w:sz w:val="24"/>
          <w:szCs w:val="24"/>
        </w:rPr>
        <w:t>Hours: Full-time</w:t>
      </w:r>
    </w:p>
    <w:p w:rsidR="00075FEE" w:rsidRPr="001B4CDD" w:rsidRDefault="00075FEE" w:rsidP="00075FEE">
      <w:pPr>
        <w:pStyle w:val="NoSpacing"/>
        <w:spacing w:line="276" w:lineRule="auto"/>
        <w:rPr>
          <w:b/>
          <w:sz w:val="24"/>
          <w:szCs w:val="24"/>
        </w:rPr>
      </w:pPr>
    </w:p>
    <w:p w:rsidR="00075FEE" w:rsidRPr="001B4CDD" w:rsidRDefault="00075FEE" w:rsidP="00075FEE">
      <w:pPr>
        <w:pStyle w:val="NoSpacing"/>
        <w:spacing w:line="276" w:lineRule="auto"/>
        <w:rPr>
          <w:i/>
          <w:sz w:val="24"/>
          <w:szCs w:val="24"/>
        </w:rPr>
      </w:pPr>
      <w:r w:rsidRPr="001B4CDD">
        <w:rPr>
          <w:b/>
          <w:sz w:val="24"/>
          <w:szCs w:val="24"/>
        </w:rPr>
        <w:t xml:space="preserve">Vision: </w:t>
      </w:r>
      <w:r w:rsidRPr="001B4CDD">
        <w:rPr>
          <w:sz w:val="24"/>
          <w:szCs w:val="24"/>
        </w:rPr>
        <w:t>“</w:t>
      </w:r>
      <w:r w:rsidRPr="001B4CDD">
        <w:rPr>
          <w:i/>
          <w:sz w:val="24"/>
          <w:szCs w:val="24"/>
        </w:rPr>
        <w:t xml:space="preserve">An Ireland that supports all those </w:t>
      </w:r>
      <w:r w:rsidR="001B4CDD" w:rsidRPr="001B4CDD">
        <w:rPr>
          <w:i/>
          <w:sz w:val="24"/>
          <w:szCs w:val="24"/>
        </w:rPr>
        <w:t>on the margins and upholds their rights to full inclusion in society”</w:t>
      </w:r>
    </w:p>
    <w:p w:rsidR="001B4CDD" w:rsidRPr="001B4CDD" w:rsidRDefault="001B4CDD" w:rsidP="00075FEE">
      <w:pPr>
        <w:pStyle w:val="NoSpacing"/>
        <w:spacing w:line="276" w:lineRule="auto"/>
        <w:rPr>
          <w:sz w:val="24"/>
          <w:szCs w:val="24"/>
        </w:rPr>
      </w:pPr>
    </w:p>
    <w:p w:rsidR="001B4CDD" w:rsidRPr="001B4CDD" w:rsidRDefault="001B4CDD" w:rsidP="00075FEE">
      <w:pPr>
        <w:pStyle w:val="NoSpacing"/>
        <w:spacing w:line="276" w:lineRule="auto"/>
        <w:rPr>
          <w:sz w:val="24"/>
          <w:szCs w:val="24"/>
        </w:rPr>
      </w:pPr>
      <w:r w:rsidRPr="001B4CDD">
        <w:rPr>
          <w:b/>
          <w:sz w:val="24"/>
          <w:szCs w:val="24"/>
        </w:rPr>
        <w:t xml:space="preserve">Mission: </w:t>
      </w:r>
      <w:r w:rsidRPr="001B4CDD">
        <w:rPr>
          <w:sz w:val="24"/>
          <w:szCs w:val="24"/>
        </w:rPr>
        <w:t xml:space="preserve">Peter McVerry Trust </w:t>
      </w:r>
      <w:r w:rsidR="00F34CC1">
        <w:rPr>
          <w:sz w:val="24"/>
          <w:szCs w:val="24"/>
        </w:rPr>
        <w:t>(PMVT)</w:t>
      </w:r>
      <w:r w:rsidR="00A12510">
        <w:rPr>
          <w:sz w:val="24"/>
          <w:szCs w:val="24"/>
        </w:rPr>
        <w:t xml:space="preserve"> </w:t>
      </w:r>
      <w:r w:rsidRPr="001B4CDD">
        <w:rPr>
          <w:sz w:val="24"/>
          <w:szCs w:val="24"/>
        </w:rPr>
        <w:t xml:space="preserve">is committed to reducing homelessness and the harm caused by drug misuse and social disadvantage through the principal of a Housing First model. Peter McVerry Trust provides low-threshold entry </w:t>
      </w:r>
      <w:r w:rsidR="007673AC" w:rsidRPr="001B4CDD">
        <w:rPr>
          <w:sz w:val="24"/>
          <w:szCs w:val="24"/>
        </w:rPr>
        <w:t>services,</w:t>
      </w:r>
      <w:r w:rsidRPr="001B4CDD">
        <w:rPr>
          <w:sz w:val="24"/>
          <w:szCs w:val="24"/>
        </w:rPr>
        <w:t xml:space="preserve"> primarily to younger persons with complex needs, which offer pathways out of homelessness within a framework of equal opportunities, dignity and respect.</w:t>
      </w:r>
    </w:p>
    <w:p w:rsidR="00075FEE" w:rsidRDefault="00075FEE" w:rsidP="00075FEE">
      <w:pPr>
        <w:pStyle w:val="NoSpacing"/>
        <w:pBdr>
          <w:bottom w:val="single" w:sz="12" w:space="1" w:color="auto"/>
        </w:pBdr>
        <w:spacing w:line="276" w:lineRule="auto"/>
        <w:rPr>
          <w:b/>
          <w:sz w:val="24"/>
          <w:szCs w:val="24"/>
        </w:rPr>
      </w:pPr>
    </w:p>
    <w:p w:rsidR="001B4CDD" w:rsidRDefault="001B4CDD" w:rsidP="00075FEE">
      <w:pPr>
        <w:pStyle w:val="NoSpacing"/>
        <w:spacing w:line="276" w:lineRule="auto"/>
        <w:rPr>
          <w:b/>
          <w:sz w:val="24"/>
          <w:szCs w:val="24"/>
        </w:rPr>
      </w:pPr>
    </w:p>
    <w:p w:rsidR="001B4CDD" w:rsidRDefault="001B4CDD" w:rsidP="00075FEE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Responsibilities and Duties: </w:t>
      </w:r>
    </w:p>
    <w:p w:rsidR="00703D4F" w:rsidRDefault="00331D64" w:rsidP="00075FE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 exciting opportunity for a</w:t>
      </w:r>
      <w:r w:rsidR="00F378BD">
        <w:rPr>
          <w:sz w:val="24"/>
          <w:szCs w:val="24"/>
        </w:rPr>
        <w:t xml:space="preserve">n engaging, personable and </w:t>
      </w:r>
      <w:r w:rsidR="00B7460B">
        <w:rPr>
          <w:sz w:val="24"/>
          <w:szCs w:val="24"/>
        </w:rPr>
        <w:t>self</w:t>
      </w:r>
      <w:r w:rsidR="00F378BD">
        <w:rPr>
          <w:sz w:val="24"/>
          <w:szCs w:val="24"/>
        </w:rPr>
        <w:t xml:space="preserve">–motivated  </w:t>
      </w:r>
      <w:r w:rsidR="00FD6C3A">
        <w:rPr>
          <w:sz w:val="24"/>
          <w:szCs w:val="24"/>
        </w:rPr>
        <w:t>individual to</w:t>
      </w:r>
      <w:r w:rsidR="00E303DE">
        <w:rPr>
          <w:sz w:val="24"/>
          <w:szCs w:val="24"/>
        </w:rPr>
        <w:t xml:space="preserve"> </w:t>
      </w:r>
      <w:r w:rsidR="00F378BD">
        <w:rPr>
          <w:sz w:val="24"/>
          <w:szCs w:val="24"/>
        </w:rPr>
        <w:t>join the</w:t>
      </w:r>
      <w:r w:rsidR="00A12510">
        <w:rPr>
          <w:sz w:val="24"/>
          <w:szCs w:val="24"/>
        </w:rPr>
        <w:t xml:space="preserve"> team working to deliver Peter McVerry Trust’s </w:t>
      </w:r>
      <w:r w:rsidR="005778DB">
        <w:rPr>
          <w:sz w:val="24"/>
          <w:szCs w:val="24"/>
        </w:rPr>
        <w:t xml:space="preserve">Fundraising &amp; Marketing </w:t>
      </w:r>
      <w:r w:rsidR="00A12510">
        <w:rPr>
          <w:sz w:val="24"/>
          <w:szCs w:val="24"/>
        </w:rPr>
        <w:t>Strategy.</w:t>
      </w:r>
      <w:r w:rsidR="005778DB">
        <w:rPr>
          <w:sz w:val="24"/>
          <w:szCs w:val="24"/>
        </w:rPr>
        <w:t xml:space="preserve"> The </w:t>
      </w:r>
      <w:r w:rsidR="00F378BD">
        <w:rPr>
          <w:sz w:val="24"/>
          <w:szCs w:val="24"/>
        </w:rPr>
        <w:t xml:space="preserve">Corporate Fundraising Officer </w:t>
      </w:r>
      <w:r w:rsidR="005778DB">
        <w:rPr>
          <w:sz w:val="24"/>
          <w:szCs w:val="24"/>
        </w:rPr>
        <w:t xml:space="preserve">will work closely with the Corporate </w:t>
      </w:r>
      <w:r>
        <w:rPr>
          <w:sz w:val="24"/>
          <w:szCs w:val="24"/>
        </w:rPr>
        <w:t xml:space="preserve">Engagement </w:t>
      </w:r>
      <w:r w:rsidR="005778DB">
        <w:rPr>
          <w:sz w:val="24"/>
          <w:szCs w:val="24"/>
        </w:rPr>
        <w:t xml:space="preserve">Manager to deliver on corporate </w:t>
      </w:r>
      <w:r>
        <w:rPr>
          <w:sz w:val="24"/>
          <w:szCs w:val="24"/>
        </w:rPr>
        <w:t xml:space="preserve">fundraising </w:t>
      </w:r>
      <w:r w:rsidR="005778DB">
        <w:rPr>
          <w:sz w:val="24"/>
          <w:szCs w:val="24"/>
        </w:rPr>
        <w:t>targets</w:t>
      </w:r>
      <w:r w:rsidR="00723277">
        <w:rPr>
          <w:sz w:val="24"/>
          <w:szCs w:val="24"/>
        </w:rPr>
        <w:t xml:space="preserve">. </w:t>
      </w:r>
      <w:r w:rsidR="000E4B91">
        <w:rPr>
          <w:sz w:val="24"/>
          <w:szCs w:val="24"/>
        </w:rPr>
        <w:t xml:space="preserve">This individual will </w:t>
      </w:r>
      <w:r w:rsidR="00FD6C3A">
        <w:rPr>
          <w:sz w:val="24"/>
          <w:szCs w:val="24"/>
        </w:rPr>
        <w:t>work</w:t>
      </w:r>
      <w:r w:rsidR="005778DB">
        <w:rPr>
          <w:sz w:val="24"/>
          <w:szCs w:val="24"/>
        </w:rPr>
        <w:t xml:space="preserve"> with the fundraising team in achieving overall targets and goals, and delivering these to </w:t>
      </w:r>
      <w:bookmarkStart w:id="0" w:name="_GoBack"/>
      <w:bookmarkEnd w:id="0"/>
      <w:r w:rsidR="005778DB">
        <w:rPr>
          <w:sz w:val="24"/>
          <w:szCs w:val="24"/>
        </w:rPr>
        <w:t xml:space="preserve">high standards within established deadlines. </w:t>
      </w:r>
      <w:r w:rsidR="00703D4F">
        <w:rPr>
          <w:sz w:val="24"/>
          <w:szCs w:val="24"/>
        </w:rPr>
        <w:t xml:space="preserve">If you </w:t>
      </w:r>
      <w:r w:rsidR="00723277">
        <w:rPr>
          <w:sz w:val="24"/>
          <w:szCs w:val="24"/>
        </w:rPr>
        <w:t>are comfortable</w:t>
      </w:r>
      <w:r w:rsidR="00703D4F">
        <w:rPr>
          <w:sz w:val="24"/>
          <w:szCs w:val="24"/>
        </w:rPr>
        <w:t xml:space="preserve"> interacting with </w:t>
      </w:r>
      <w:r w:rsidR="000E4B91">
        <w:rPr>
          <w:sz w:val="24"/>
          <w:szCs w:val="24"/>
        </w:rPr>
        <w:t>professionals</w:t>
      </w:r>
      <w:r w:rsidR="00703D4F">
        <w:rPr>
          <w:sz w:val="24"/>
          <w:szCs w:val="24"/>
        </w:rPr>
        <w:t xml:space="preserve">, </w:t>
      </w:r>
      <w:r w:rsidR="00F378BD">
        <w:rPr>
          <w:sz w:val="24"/>
          <w:szCs w:val="24"/>
        </w:rPr>
        <w:t xml:space="preserve">are results-orientated, and enjoy </w:t>
      </w:r>
      <w:r w:rsidR="00703D4F">
        <w:rPr>
          <w:sz w:val="24"/>
          <w:szCs w:val="24"/>
        </w:rPr>
        <w:t>working</w:t>
      </w:r>
      <w:r w:rsidR="00F378BD">
        <w:rPr>
          <w:sz w:val="24"/>
          <w:szCs w:val="24"/>
        </w:rPr>
        <w:t xml:space="preserve"> within a varied and</w:t>
      </w:r>
      <w:r w:rsidR="008513DB">
        <w:rPr>
          <w:sz w:val="24"/>
          <w:szCs w:val="24"/>
        </w:rPr>
        <w:t xml:space="preserve"> ambitious </w:t>
      </w:r>
      <w:r w:rsidR="00F378BD">
        <w:rPr>
          <w:sz w:val="24"/>
          <w:szCs w:val="24"/>
        </w:rPr>
        <w:t xml:space="preserve">environment, we would love to hear from you. </w:t>
      </w:r>
      <w:r w:rsidR="00703D4F">
        <w:rPr>
          <w:sz w:val="24"/>
          <w:szCs w:val="24"/>
        </w:rPr>
        <w:t xml:space="preserve"> </w:t>
      </w:r>
    </w:p>
    <w:p w:rsidR="00A12510" w:rsidRDefault="00A12510" w:rsidP="00075FEE">
      <w:pPr>
        <w:pStyle w:val="NoSpacing"/>
        <w:spacing w:line="276" w:lineRule="auto"/>
        <w:rPr>
          <w:sz w:val="24"/>
          <w:szCs w:val="24"/>
        </w:rPr>
      </w:pPr>
    </w:p>
    <w:p w:rsidR="00A12510" w:rsidRDefault="00A12510" w:rsidP="00075FEE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Reporting to the Corporate Fundraising Manager, the role holder will:</w:t>
      </w:r>
    </w:p>
    <w:p w:rsidR="00A12510" w:rsidRDefault="00A12510" w:rsidP="00075FEE">
      <w:pPr>
        <w:pStyle w:val="NoSpacing"/>
        <w:spacing w:line="276" w:lineRule="auto"/>
        <w:rPr>
          <w:sz w:val="24"/>
          <w:szCs w:val="24"/>
        </w:rPr>
      </w:pPr>
    </w:p>
    <w:p w:rsidR="00A12510" w:rsidRDefault="00A12510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Provide support to current </w:t>
      </w:r>
      <w:r w:rsidR="0008612C">
        <w:rPr>
          <w:sz w:val="24"/>
          <w:szCs w:val="24"/>
        </w:rPr>
        <w:t>c</w:t>
      </w:r>
      <w:r>
        <w:rPr>
          <w:sz w:val="24"/>
          <w:szCs w:val="24"/>
        </w:rPr>
        <w:t xml:space="preserve">orporate </w:t>
      </w:r>
      <w:r w:rsidR="006F02DE">
        <w:rPr>
          <w:sz w:val="24"/>
          <w:szCs w:val="24"/>
        </w:rPr>
        <w:t xml:space="preserve">donors </w:t>
      </w:r>
      <w:r w:rsidR="008D24CA">
        <w:rPr>
          <w:sz w:val="24"/>
          <w:szCs w:val="24"/>
        </w:rPr>
        <w:t>and p</w:t>
      </w:r>
      <w:r>
        <w:rPr>
          <w:sz w:val="24"/>
          <w:szCs w:val="24"/>
        </w:rPr>
        <w:t xml:space="preserve">artners – stewarding relationships to further develop </w:t>
      </w:r>
      <w:r w:rsidR="008D24CA">
        <w:rPr>
          <w:sz w:val="24"/>
          <w:szCs w:val="24"/>
        </w:rPr>
        <w:t>Peter McVerry Trust</w:t>
      </w:r>
      <w:r>
        <w:rPr>
          <w:sz w:val="24"/>
          <w:szCs w:val="24"/>
        </w:rPr>
        <w:t>’s fundraising p</w:t>
      </w:r>
      <w:r w:rsidR="008D24CA">
        <w:rPr>
          <w:sz w:val="24"/>
          <w:szCs w:val="24"/>
        </w:rPr>
        <w:t>otential with these supporters</w:t>
      </w:r>
      <w:r w:rsidR="006F02DE">
        <w:rPr>
          <w:sz w:val="24"/>
          <w:szCs w:val="24"/>
        </w:rPr>
        <w:t>.</w:t>
      </w:r>
    </w:p>
    <w:p w:rsidR="00A12510" w:rsidRDefault="00A12510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Assist with the organisation of </w:t>
      </w:r>
      <w:r w:rsidR="008D24CA">
        <w:rPr>
          <w:sz w:val="24"/>
          <w:szCs w:val="24"/>
        </w:rPr>
        <w:t>c</w:t>
      </w:r>
      <w:r>
        <w:rPr>
          <w:sz w:val="24"/>
          <w:szCs w:val="24"/>
        </w:rPr>
        <w:t xml:space="preserve">orporate </w:t>
      </w:r>
      <w:r w:rsidR="008D24CA">
        <w:rPr>
          <w:sz w:val="24"/>
          <w:szCs w:val="24"/>
        </w:rPr>
        <w:t>f</w:t>
      </w:r>
      <w:r>
        <w:rPr>
          <w:sz w:val="24"/>
          <w:szCs w:val="24"/>
        </w:rPr>
        <w:t>u</w:t>
      </w:r>
      <w:r w:rsidR="008D24CA">
        <w:rPr>
          <w:sz w:val="24"/>
          <w:szCs w:val="24"/>
        </w:rPr>
        <w:t xml:space="preserve">ndraising activities </w:t>
      </w:r>
      <w:r w:rsidR="00331D64">
        <w:rPr>
          <w:sz w:val="24"/>
          <w:szCs w:val="24"/>
        </w:rPr>
        <w:t>and e</w:t>
      </w:r>
      <w:r w:rsidR="008D24CA">
        <w:rPr>
          <w:sz w:val="24"/>
          <w:szCs w:val="24"/>
        </w:rPr>
        <w:t>vents to help build Peter McVerry Trust</w:t>
      </w:r>
      <w:r>
        <w:rPr>
          <w:sz w:val="24"/>
          <w:szCs w:val="24"/>
        </w:rPr>
        <w:t>’s profile</w:t>
      </w:r>
      <w:r w:rsidR="008D24CA">
        <w:rPr>
          <w:sz w:val="24"/>
          <w:szCs w:val="24"/>
        </w:rPr>
        <w:t xml:space="preserve"> and engagement with the corporate sector</w:t>
      </w:r>
      <w:r w:rsidR="00136BE4">
        <w:rPr>
          <w:sz w:val="24"/>
          <w:szCs w:val="24"/>
        </w:rPr>
        <w:t>.</w:t>
      </w:r>
    </w:p>
    <w:p w:rsidR="00A12510" w:rsidRDefault="00331D64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Research &amp; i</w:t>
      </w:r>
      <w:r w:rsidR="00F67B26">
        <w:rPr>
          <w:sz w:val="24"/>
          <w:szCs w:val="24"/>
        </w:rPr>
        <w:t xml:space="preserve">dentify </w:t>
      </w:r>
      <w:r w:rsidR="00B146BF">
        <w:rPr>
          <w:sz w:val="24"/>
          <w:szCs w:val="24"/>
        </w:rPr>
        <w:t xml:space="preserve">a pipeline of </w:t>
      </w:r>
      <w:r w:rsidR="00F67B26">
        <w:rPr>
          <w:sz w:val="24"/>
          <w:szCs w:val="24"/>
        </w:rPr>
        <w:t>opportunities for revenue generation and progress these in line with agreed KPIs.</w:t>
      </w:r>
    </w:p>
    <w:p w:rsidR="00A12510" w:rsidRDefault="008D24CA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Assist with the administration and account management of</w:t>
      </w:r>
      <w:r w:rsidR="00A12510">
        <w:rPr>
          <w:sz w:val="24"/>
          <w:szCs w:val="24"/>
        </w:rPr>
        <w:t xml:space="preserve"> ex</w:t>
      </w:r>
      <w:r w:rsidR="005778DB">
        <w:rPr>
          <w:sz w:val="24"/>
          <w:szCs w:val="24"/>
        </w:rPr>
        <w:t>isting corporate partnerships</w:t>
      </w:r>
      <w:r w:rsidR="00624706">
        <w:rPr>
          <w:sz w:val="24"/>
          <w:szCs w:val="24"/>
        </w:rPr>
        <w:t xml:space="preserve"> &amp; relationships</w:t>
      </w:r>
      <w:r w:rsidR="000E4B91">
        <w:rPr>
          <w:sz w:val="24"/>
          <w:szCs w:val="24"/>
        </w:rPr>
        <w:t>.</w:t>
      </w:r>
    </w:p>
    <w:p w:rsidR="00DD3B17" w:rsidRDefault="00DD3B17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Prepar</w:t>
      </w:r>
      <w:r w:rsidR="00331D64">
        <w:rPr>
          <w:sz w:val="24"/>
          <w:szCs w:val="24"/>
        </w:rPr>
        <w:t>e</w:t>
      </w:r>
      <w:r w:rsidR="00512DB0">
        <w:rPr>
          <w:sz w:val="24"/>
          <w:szCs w:val="24"/>
        </w:rPr>
        <w:t xml:space="preserve"> digital</w:t>
      </w:r>
      <w:r>
        <w:rPr>
          <w:sz w:val="24"/>
          <w:szCs w:val="24"/>
        </w:rPr>
        <w:t xml:space="preserve"> content such as social media posts, </w:t>
      </w:r>
      <w:r w:rsidR="00512DB0">
        <w:rPr>
          <w:sz w:val="24"/>
          <w:szCs w:val="24"/>
        </w:rPr>
        <w:t xml:space="preserve">website or brochure </w:t>
      </w:r>
      <w:r>
        <w:rPr>
          <w:sz w:val="24"/>
          <w:szCs w:val="24"/>
        </w:rPr>
        <w:t>content and copy to support corporate fundraising activity</w:t>
      </w:r>
      <w:r w:rsidR="000E4B91">
        <w:rPr>
          <w:sz w:val="24"/>
          <w:szCs w:val="24"/>
        </w:rPr>
        <w:t>.</w:t>
      </w:r>
    </w:p>
    <w:p w:rsidR="00A12510" w:rsidRDefault="00A12510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Prepar</w:t>
      </w:r>
      <w:r w:rsidR="00331D64">
        <w:rPr>
          <w:sz w:val="24"/>
          <w:szCs w:val="24"/>
        </w:rPr>
        <w:t>e</w:t>
      </w:r>
      <w:r>
        <w:rPr>
          <w:sz w:val="24"/>
          <w:szCs w:val="24"/>
        </w:rPr>
        <w:t xml:space="preserve"> documents for the Corporate </w:t>
      </w:r>
      <w:r w:rsidR="00331D64">
        <w:rPr>
          <w:sz w:val="24"/>
          <w:szCs w:val="24"/>
        </w:rPr>
        <w:t xml:space="preserve">Engagement </w:t>
      </w:r>
      <w:r w:rsidR="008D24CA">
        <w:rPr>
          <w:sz w:val="24"/>
          <w:szCs w:val="24"/>
        </w:rPr>
        <w:t>Manager for meetings</w:t>
      </w:r>
      <w:r>
        <w:rPr>
          <w:sz w:val="24"/>
          <w:szCs w:val="24"/>
        </w:rPr>
        <w:t xml:space="preserve"> </w:t>
      </w:r>
      <w:r w:rsidR="008D24CA">
        <w:rPr>
          <w:sz w:val="24"/>
          <w:szCs w:val="24"/>
        </w:rPr>
        <w:t>and presentations</w:t>
      </w:r>
      <w:r w:rsidR="000E4B91">
        <w:rPr>
          <w:sz w:val="24"/>
          <w:szCs w:val="24"/>
        </w:rPr>
        <w:t>.</w:t>
      </w:r>
    </w:p>
    <w:p w:rsidR="00A12510" w:rsidRDefault="00A12510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Assist with the co-ordination of major corporate fundraising appeals – </w:t>
      </w:r>
      <w:r w:rsidR="008D24CA">
        <w:rPr>
          <w:sz w:val="24"/>
          <w:szCs w:val="24"/>
        </w:rPr>
        <w:t>n</w:t>
      </w:r>
      <w:r>
        <w:rPr>
          <w:sz w:val="24"/>
          <w:szCs w:val="24"/>
        </w:rPr>
        <w:t xml:space="preserve">ewsletters, </w:t>
      </w:r>
      <w:r w:rsidR="008D24CA">
        <w:rPr>
          <w:sz w:val="24"/>
          <w:szCs w:val="24"/>
        </w:rPr>
        <w:t>campaigns</w:t>
      </w:r>
      <w:r>
        <w:rPr>
          <w:sz w:val="24"/>
          <w:szCs w:val="24"/>
        </w:rPr>
        <w:t xml:space="preserve">, Corporate Christmas </w:t>
      </w:r>
      <w:r w:rsidR="008D24CA">
        <w:rPr>
          <w:sz w:val="24"/>
          <w:szCs w:val="24"/>
        </w:rPr>
        <w:t>a</w:t>
      </w:r>
      <w:r>
        <w:rPr>
          <w:sz w:val="24"/>
          <w:szCs w:val="24"/>
        </w:rPr>
        <w:t xml:space="preserve">ppeal, including </w:t>
      </w:r>
      <w:r w:rsidR="00BB5AAF">
        <w:rPr>
          <w:sz w:val="24"/>
          <w:szCs w:val="24"/>
        </w:rPr>
        <w:t>preparation of corporate database lists</w:t>
      </w:r>
      <w:r>
        <w:rPr>
          <w:sz w:val="24"/>
          <w:szCs w:val="24"/>
        </w:rPr>
        <w:t xml:space="preserve">, liaising with printers and designers, and meeting deadlines. </w:t>
      </w:r>
    </w:p>
    <w:p w:rsidR="005778DB" w:rsidRDefault="00BB5AAF" w:rsidP="00A125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Support Peter McVerry Trust’s</w:t>
      </w:r>
      <w:r w:rsidR="005778DB">
        <w:rPr>
          <w:sz w:val="24"/>
          <w:szCs w:val="24"/>
        </w:rPr>
        <w:t xml:space="preserve"> employee fundraising and </w:t>
      </w:r>
      <w:r w:rsidR="00F67B26">
        <w:rPr>
          <w:sz w:val="24"/>
          <w:szCs w:val="24"/>
        </w:rPr>
        <w:t>engagement opportunities &amp; activities</w:t>
      </w:r>
      <w:r w:rsidR="00CC1BF7">
        <w:rPr>
          <w:sz w:val="24"/>
          <w:szCs w:val="24"/>
        </w:rPr>
        <w:t>, such as volunteer activities and groups</w:t>
      </w:r>
      <w:r w:rsidR="005778DB">
        <w:rPr>
          <w:sz w:val="24"/>
          <w:szCs w:val="24"/>
        </w:rPr>
        <w:t>.</w:t>
      </w:r>
      <w:r w:rsidR="00624AC5">
        <w:rPr>
          <w:sz w:val="24"/>
          <w:szCs w:val="24"/>
        </w:rPr>
        <w:tab/>
      </w:r>
    </w:p>
    <w:p w:rsidR="00F34CC1" w:rsidRDefault="00331D64" w:rsidP="00A125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Ensure</w:t>
      </w:r>
      <w:r w:rsidR="00A12510" w:rsidRPr="00A12510">
        <w:rPr>
          <w:sz w:val="24"/>
          <w:szCs w:val="24"/>
        </w:rPr>
        <w:t xml:space="preserve"> that all activities comply with P</w:t>
      </w:r>
      <w:r w:rsidR="00136BE4">
        <w:rPr>
          <w:sz w:val="24"/>
          <w:szCs w:val="24"/>
        </w:rPr>
        <w:t xml:space="preserve">eter </w:t>
      </w:r>
      <w:r w:rsidR="00A12510" w:rsidRPr="00A12510">
        <w:rPr>
          <w:sz w:val="24"/>
          <w:szCs w:val="24"/>
        </w:rPr>
        <w:t>M</w:t>
      </w:r>
      <w:r w:rsidR="00136BE4">
        <w:rPr>
          <w:sz w:val="24"/>
          <w:szCs w:val="24"/>
        </w:rPr>
        <w:t>c</w:t>
      </w:r>
      <w:r w:rsidR="00226810">
        <w:rPr>
          <w:sz w:val="24"/>
          <w:szCs w:val="24"/>
        </w:rPr>
        <w:t>Ver</w:t>
      </w:r>
      <w:r w:rsidR="00136BE4">
        <w:rPr>
          <w:sz w:val="24"/>
          <w:szCs w:val="24"/>
        </w:rPr>
        <w:t>r</w:t>
      </w:r>
      <w:r w:rsidR="00226810">
        <w:rPr>
          <w:sz w:val="24"/>
          <w:szCs w:val="24"/>
        </w:rPr>
        <w:t>y</w:t>
      </w:r>
      <w:r w:rsidR="00136BE4">
        <w:rPr>
          <w:sz w:val="24"/>
          <w:szCs w:val="24"/>
        </w:rPr>
        <w:t xml:space="preserve"> Trust’</w:t>
      </w:r>
      <w:r w:rsidR="00A12510" w:rsidRPr="00A12510">
        <w:rPr>
          <w:sz w:val="24"/>
          <w:szCs w:val="24"/>
        </w:rPr>
        <w:t xml:space="preserve">s Fundraising Policies and Procedures, as well as all </w:t>
      </w:r>
      <w:r w:rsidR="00F34CC1" w:rsidRPr="00A12510">
        <w:rPr>
          <w:sz w:val="24"/>
          <w:szCs w:val="24"/>
        </w:rPr>
        <w:t>legislation governing charity activity including GDPR</w:t>
      </w:r>
      <w:r w:rsidR="00A12510">
        <w:rPr>
          <w:sz w:val="24"/>
          <w:szCs w:val="24"/>
        </w:rPr>
        <w:t>.</w:t>
      </w:r>
    </w:p>
    <w:p w:rsidR="005778DB" w:rsidRDefault="005778DB" w:rsidP="00A125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Work towards agreed KPI’s and objectives on a quarterly and annual basis. </w:t>
      </w:r>
    </w:p>
    <w:p w:rsidR="00A12510" w:rsidRDefault="00A12510" w:rsidP="00A12510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Any other duties as identified by the Corporate </w:t>
      </w:r>
      <w:r w:rsidR="00226810">
        <w:rPr>
          <w:sz w:val="24"/>
          <w:szCs w:val="24"/>
        </w:rPr>
        <w:t>Engagement</w:t>
      </w:r>
      <w:r>
        <w:rPr>
          <w:sz w:val="24"/>
          <w:szCs w:val="24"/>
        </w:rPr>
        <w:t xml:space="preserve"> Manager to further develop the portfolio of partnerships and income from this </w:t>
      </w:r>
      <w:r w:rsidR="005778DB">
        <w:rPr>
          <w:sz w:val="24"/>
          <w:szCs w:val="24"/>
        </w:rPr>
        <w:t>sector.</w:t>
      </w:r>
      <w:r>
        <w:rPr>
          <w:sz w:val="24"/>
          <w:szCs w:val="24"/>
        </w:rPr>
        <w:t xml:space="preserve"> </w:t>
      </w:r>
    </w:p>
    <w:p w:rsidR="005778DB" w:rsidRDefault="005778DB" w:rsidP="005778DB">
      <w:pPr>
        <w:pStyle w:val="NoSpacing"/>
        <w:spacing w:line="276" w:lineRule="auto"/>
        <w:ind w:left="720"/>
        <w:rPr>
          <w:sz w:val="24"/>
          <w:szCs w:val="24"/>
        </w:rPr>
      </w:pPr>
    </w:p>
    <w:p w:rsidR="005778DB" w:rsidRDefault="005778DB" w:rsidP="005778DB">
      <w:pPr>
        <w:pStyle w:val="NoSpacing"/>
        <w:spacing w:line="276" w:lineRule="auto"/>
        <w:ind w:left="720"/>
        <w:rPr>
          <w:sz w:val="24"/>
          <w:szCs w:val="24"/>
        </w:rPr>
      </w:pPr>
    </w:p>
    <w:p w:rsidR="00A12510" w:rsidRDefault="00A12510" w:rsidP="00A1251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:rsidR="00A12510" w:rsidRDefault="00A12510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Third level qualification. </w:t>
      </w:r>
    </w:p>
    <w:p w:rsidR="00A12510" w:rsidRDefault="00BC5E48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Strong communication skills – written, and verbal.</w:t>
      </w:r>
      <w:r w:rsidR="002335CE">
        <w:rPr>
          <w:sz w:val="24"/>
          <w:szCs w:val="24"/>
        </w:rPr>
        <w:t xml:space="preserve">  Strong presentation skills beneficial</w:t>
      </w:r>
      <w:r w:rsidR="00D6463D">
        <w:rPr>
          <w:sz w:val="24"/>
          <w:szCs w:val="24"/>
        </w:rPr>
        <w:t>.</w:t>
      </w:r>
    </w:p>
    <w:p w:rsidR="00DD3B17" w:rsidRDefault="00DD3B17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 interest in, and understanding of, the business and commercial sector.</w:t>
      </w:r>
    </w:p>
    <w:p w:rsidR="00BC5E48" w:rsidRDefault="00BC5E48" w:rsidP="00DD3B17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Excellent </w:t>
      </w:r>
      <w:r w:rsidR="005778DB">
        <w:rPr>
          <w:sz w:val="24"/>
          <w:szCs w:val="24"/>
        </w:rPr>
        <w:t>computer s</w:t>
      </w:r>
      <w:r>
        <w:rPr>
          <w:sz w:val="24"/>
          <w:szCs w:val="24"/>
        </w:rPr>
        <w:t>kills</w:t>
      </w:r>
      <w:r w:rsidR="00DD3B17">
        <w:rPr>
          <w:sz w:val="24"/>
          <w:szCs w:val="24"/>
        </w:rPr>
        <w:t xml:space="preserve"> and a good understanding of</w:t>
      </w:r>
      <w:r w:rsidR="00DD3B17" w:rsidRPr="00DD3B17">
        <w:t xml:space="preserve"> </w:t>
      </w:r>
      <w:r w:rsidR="00DD3B17">
        <w:rPr>
          <w:sz w:val="24"/>
          <w:szCs w:val="24"/>
        </w:rPr>
        <w:t>new media and technology.</w:t>
      </w:r>
      <w:r>
        <w:rPr>
          <w:sz w:val="24"/>
          <w:szCs w:val="24"/>
        </w:rPr>
        <w:t xml:space="preserve"> </w:t>
      </w:r>
    </w:p>
    <w:p w:rsidR="00BC5E48" w:rsidRDefault="00BC5E48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ability to prioritise </w:t>
      </w:r>
      <w:r w:rsidR="005778DB">
        <w:rPr>
          <w:sz w:val="24"/>
          <w:szCs w:val="24"/>
        </w:rPr>
        <w:t>work</w:t>
      </w:r>
      <w:r>
        <w:rPr>
          <w:sz w:val="24"/>
          <w:szCs w:val="24"/>
        </w:rPr>
        <w:t xml:space="preserve"> and meet deadlines. </w:t>
      </w:r>
    </w:p>
    <w:p w:rsidR="00BC5E48" w:rsidRDefault="00BC5E48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Strong people skills. </w:t>
      </w:r>
    </w:p>
    <w:p w:rsidR="00BC5E48" w:rsidRDefault="00BC5E48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Willingness to attend fundraising events outside of normal working hours – evenings, weekends, and bank holidays. </w:t>
      </w:r>
    </w:p>
    <w:p w:rsidR="00BC5E48" w:rsidRDefault="00BC5E48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Commitment to the mission and objectives of Peter McVerry Trust. </w:t>
      </w:r>
    </w:p>
    <w:p w:rsidR="006F2ECA" w:rsidRDefault="006F2ECA" w:rsidP="00A12510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Access to a car is </w:t>
      </w:r>
      <w:r w:rsidR="00280EB8">
        <w:rPr>
          <w:sz w:val="24"/>
          <w:szCs w:val="24"/>
        </w:rPr>
        <w:t>desir</w:t>
      </w:r>
      <w:r>
        <w:rPr>
          <w:sz w:val="24"/>
          <w:szCs w:val="24"/>
        </w:rPr>
        <w:t>able but not a requirement for this position</w:t>
      </w:r>
      <w:r w:rsidR="00D6463D">
        <w:rPr>
          <w:sz w:val="24"/>
          <w:szCs w:val="24"/>
        </w:rPr>
        <w:t>.</w:t>
      </w:r>
    </w:p>
    <w:p w:rsidR="00BC5E48" w:rsidRDefault="00BC5E48" w:rsidP="00BC5E48">
      <w:pPr>
        <w:pStyle w:val="NoSpacing"/>
        <w:spacing w:line="276" w:lineRule="auto"/>
        <w:rPr>
          <w:sz w:val="24"/>
          <w:szCs w:val="24"/>
        </w:rPr>
      </w:pPr>
    </w:p>
    <w:p w:rsidR="00BC5E48" w:rsidRPr="00A12510" w:rsidRDefault="00BC5E48" w:rsidP="00BC5E4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job description is not exhaus</w:t>
      </w:r>
      <w:r w:rsidR="00624AC5">
        <w:rPr>
          <w:sz w:val="24"/>
          <w:szCs w:val="24"/>
        </w:rPr>
        <w:t xml:space="preserve">tive and is subject to changes as is required within the fundraising team. </w:t>
      </w:r>
    </w:p>
    <w:sectPr w:rsidR="00BC5E48" w:rsidRPr="00A12510" w:rsidSect="008F0F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E9" w:rsidRDefault="000C6FE9" w:rsidP="00075FEE">
      <w:pPr>
        <w:spacing w:after="0" w:line="240" w:lineRule="auto"/>
      </w:pPr>
      <w:r>
        <w:separator/>
      </w:r>
    </w:p>
  </w:endnote>
  <w:endnote w:type="continuationSeparator" w:id="0">
    <w:p w:rsidR="000C6FE9" w:rsidRDefault="000C6FE9" w:rsidP="0007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C5" w:rsidRDefault="00624AC5">
    <w:pPr>
      <w:pStyle w:val="Footer"/>
    </w:pPr>
    <w:r>
      <w:tab/>
      <w:t xml:space="preserve"> </w:t>
    </w:r>
    <w:r w:rsidR="008D24CA">
      <w:t xml:space="preserve">July </w:t>
    </w:r>
    <w:r>
      <w:t>201</w:t>
    </w:r>
    <w:r w:rsidR="006B37E9">
      <w:t>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E9" w:rsidRDefault="000C6FE9" w:rsidP="00075FEE">
      <w:pPr>
        <w:spacing w:after="0" w:line="240" w:lineRule="auto"/>
      </w:pPr>
      <w:r>
        <w:separator/>
      </w:r>
    </w:p>
  </w:footnote>
  <w:footnote w:type="continuationSeparator" w:id="0">
    <w:p w:rsidR="000C6FE9" w:rsidRDefault="000C6FE9" w:rsidP="0007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EE" w:rsidRDefault="00075FEE">
    <w:pPr>
      <w:pStyle w:val="Header"/>
    </w:pPr>
  </w:p>
  <w:p w:rsidR="00075FEE" w:rsidRDefault="00075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0EE9"/>
    <w:multiLevelType w:val="hybridMultilevel"/>
    <w:tmpl w:val="4C04C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022D"/>
    <w:multiLevelType w:val="hybridMultilevel"/>
    <w:tmpl w:val="57E44A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20DB"/>
    <w:multiLevelType w:val="hybridMultilevel"/>
    <w:tmpl w:val="6C6CC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E"/>
    <w:rsid w:val="00075FEE"/>
    <w:rsid w:val="0008612C"/>
    <w:rsid w:val="000C6FE9"/>
    <w:rsid w:val="000E4B91"/>
    <w:rsid w:val="00136BE4"/>
    <w:rsid w:val="001B4CDD"/>
    <w:rsid w:val="00226810"/>
    <w:rsid w:val="002335CE"/>
    <w:rsid w:val="00280EB8"/>
    <w:rsid w:val="00331D64"/>
    <w:rsid w:val="00512DB0"/>
    <w:rsid w:val="005778DB"/>
    <w:rsid w:val="005B0D89"/>
    <w:rsid w:val="005E550D"/>
    <w:rsid w:val="00624706"/>
    <w:rsid w:val="00624AC5"/>
    <w:rsid w:val="006A5FC4"/>
    <w:rsid w:val="006B3628"/>
    <w:rsid w:val="006B37E9"/>
    <w:rsid w:val="006F02DE"/>
    <w:rsid w:val="006F2ECA"/>
    <w:rsid w:val="00703D4F"/>
    <w:rsid w:val="00723277"/>
    <w:rsid w:val="007673AC"/>
    <w:rsid w:val="00811E0D"/>
    <w:rsid w:val="008513DB"/>
    <w:rsid w:val="008D24CA"/>
    <w:rsid w:val="008D2EAA"/>
    <w:rsid w:val="008F0F15"/>
    <w:rsid w:val="00944891"/>
    <w:rsid w:val="00A12510"/>
    <w:rsid w:val="00B146BF"/>
    <w:rsid w:val="00B7460B"/>
    <w:rsid w:val="00BB5AAF"/>
    <w:rsid w:val="00BC5E48"/>
    <w:rsid w:val="00CC1BF7"/>
    <w:rsid w:val="00D6463D"/>
    <w:rsid w:val="00DD3B17"/>
    <w:rsid w:val="00E303DE"/>
    <w:rsid w:val="00E308BC"/>
    <w:rsid w:val="00EC070A"/>
    <w:rsid w:val="00F34CC1"/>
    <w:rsid w:val="00F378BD"/>
    <w:rsid w:val="00F67B26"/>
    <w:rsid w:val="00F92E91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B8916242-7851-4754-B99E-974A0C0E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EE"/>
  </w:style>
  <w:style w:type="paragraph" w:styleId="Footer">
    <w:name w:val="footer"/>
    <w:basedOn w:val="Normal"/>
    <w:link w:val="FooterChar"/>
    <w:uiPriority w:val="99"/>
    <w:unhideWhenUsed/>
    <w:rsid w:val="00075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EE"/>
  </w:style>
  <w:style w:type="paragraph" w:styleId="NoSpacing">
    <w:name w:val="No Spacing"/>
    <w:uiPriority w:val="1"/>
    <w:qFormat/>
    <w:rsid w:val="0007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300C-FC78-4D64-A350-11234B48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Orla Kerbey</cp:lastModifiedBy>
  <cp:revision>2</cp:revision>
  <cp:lastPrinted>2019-07-26T10:21:00Z</cp:lastPrinted>
  <dcterms:created xsi:type="dcterms:W3CDTF">2019-07-29T08:32:00Z</dcterms:created>
  <dcterms:modified xsi:type="dcterms:W3CDTF">2019-07-29T08:32:00Z</dcterms:modified>
</cp:coreProperties>
</file>