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D7F17" w14:textId="77777777" w:rsidR="006E139B" w:rsidRPr="00D16508" w:rsidRDefault="006E139B" w:rsidP="00D16508">
      <w:pPr>
        <w:spacing w:line="276" w:lineRule="auto"/>
        <w:rPr>
          <w:rFonts w:asciiTheme="minorHAnsi" w:hAnsiTheme="minorHAnsi"/>
          <w:b/>
          <w:sz w:val="22"/>
          <w:szCs w:val="22"/>
          <w:u w:val="single"/>
          <w:lang w:val="en-IE"/>
        </w:rPr>
      </w:pPr>
    </w:p>
    <w:p w14:paraId="4DB16CA5" w14:textId="7C620A81" w:rsidR="00880FB9" w:rsidRPr="00D16508" w:rsidRDefault="00880FB9" w:rsidP="00D16508">
      <w:pPr>
        <w:pBdr>
          <w:bottom w:val="single" w:sz="12" w:space="1" w:color="auto"/>
        </w:pBdr>
        <w:spacing w:line="276" w:lineRule="auto"/>
        <w:rPr>
          <w:rFonts w:asciiTheme="minorHAnsi" w:hAnsiTheme="minorHAnsi"/>
          <w:b/>
          <w:sz w:val="22"/>
          <w:szCs w:val="22"/>
          <w:lang w:val="en-IE"/>
        </w:rPr>
      </w:pPr>
      <w:r w:rsidRPr="00D16508">
        <w:rPr>
          <w:rFonts w:asciiTheme="minorHAnsi" w:hAnsiTheme="minorHAnsi"/>
          <w:b/>
          <w:sz w:val="22"/>
          <w:szCs w:val="22"/>
          <w:lang w:val="en-IE"/>
        </w:rPr>
        <w:t>J</w:t>
      </w:r>
      <w:r w:rsidR="0051677D">
        <w:rPr>
          <w:rFonts w:asciiTheme="minorHAnsi" w:hAnsiTheme="minorHAnsi"/>
          <w:b/>
          <w:sz w:val="22"/>
          <w:szCs w:val="22"/>
          <w:lang w:val="en-IE"/>
        </w:rPr>
        <w:t>ob</w:t>
      </w:r>
      <w:r w:rsidRPr="00D16508">
        <w:rPr>
          <w:rFonts w:asciiTheme="minorHAnsi" w:hAnsiTheme="minorHAnsi"/>
          <w:b/>
          <w:sz w:val="22"/>
          <w:szCs w:val="22"/>
          <w:lang w:val="en-IE"/>
        </w:rPr>
        <w:t xml:space="preserve"> </w:t>
      </w:r>
      <w:r w:rsidR="0051677D">
        <w:rPr>
          <w:rFonts w:asciiTheme="minorHAnsi" w:hAnsiTheme="minorHAnsi"/>
          <w:b/>
          <w:sz w:val="22"/>
          <w:szCs w:val="22"/>
          <w:lang w:val="en-IE"/>
        </w:rPr>
        <w:t>Specification</w:t>
      </w:r>
    </w:p>
    <w:p w14:paraId="2AA1E73C" w14:textId="77777777" w:rsidR="00B02D7F" w:rsidRPr="00D16508" w:rsidRDefault="00880FB9" w:rsidP="00D16508">
      <w:pPr>
        <w:spacing w:line="276" w:lineRule="auto"/>
        <w:rPr>
          <w:rFonts w:asciiTheme="minorHAnsi" w:hAnsiTheme="minorHAnsi"/>
          <w:b/>
          <w:sz w:val="22"/>
          <w:szCs w:val="22"/>
          <w:lang w:val="en-IE"/>
        </w:rPr>
      </w:pPr>
      <w:r w:rsidRPr="00D16508">
        <w:rPr>
          <w:rFonts w:asciiTheme="minorHAnsi" w:hAnsiTheme="minorHAnsi"/>
          <w:b/>
          <w:sz w:val="22"/>
          <w:szCs w:val="22"/>
          <w:lang w:val="en-IE"/>
        </w:rPr>
        <w:t xml:space="preserve">Title of post: </w:t>
      </w:r>
      <w:r w:rsidR="00C7710F">
        <w:rPr>
          <w:rFonts w:asciiTheme="minorHAnsi" w:hAnsiTheme="minorHAnsi"/>
          <w:b/>
          <w:sz w:val="22"/>
          <w:szCs w:val="22"/>
          <w:lang w:val="en-IE"/>
        </w:rPr>
        <w:tab/>
      </w:r>
      <w:r w:rsidR="00E45A80">
        <w:rPr>
          <w:rFonts w:asciiTheme="minorHAnsi" w:hAnsiTheme="minorHAnsi"/>
          <w:b/>
          <w:sz w:val="22"/>
          <w:szCs w:val="22"/>
          <w:lang w:val="en-IE"/>
        </w:rPr>
        <w:t>Empty Homes Coordinator</w:t>
      </w:r>
    </w:p>
    <w:p w14:paraId="2030B4DA" w14:textId="77777777" w:rsidR="00880FB9" w:rsidRPr="00D16508" w:rsidRDefault="00880FB9" w:rsidP="00D16508">
      <w:pPr>
        <w:spacing w:line="276" w:lineRule="auto"/>
        <w:rPr>
          <w:rFonts w:asciiTheme="minorHAnsi" w:hAnsiTheme="minorHAnsi"/>
          <w:b/>
          <w:sz w:val="22"/>
          <w:szCs w:val="22"/>
          <w:lang w:val="en-IE"/>
        </w:rPr>
      </w:pPr>
      <w:r w:rsidRPr="00D16508">
        <w:rPr>
          <w:rFonts w:asciiTheme="minorHAnsi" w:hAnsiTheme="minorHAnsi"/>
          <w:b/>
          <w:sz w:val="22"/>
          <w:szCs w:val="22"/>
          <w:lang w:val="en-IE"/>
        </w:rPr>
        <w:t>Location:</w:t>
      </w:r>
      <w:r w:rsidR="004B5B30">
        <w:rPr>
          <w:rFonts w:asciiTheme="minorHAnsi" w:hAnsiTheme="minorHAnsi"/>
          <w:b/>
          <w:sz w:val="22"/>
          <w:szCs w:val="22"/>
          <w:lang w:val="en-IE"/>
        </w:rPr>
        <w:tab/>
        <w:t xml:space="preserve">Head Office, </w:t>
      </w:r>
      <w:r w:rsidRPr="00D16508">
        <w:rPr>
          <w:rFonts w:asciiTheme="minorHAnsi" w:hAnsiTheme="minorHAnsi"/>
          <w:b/>
          <w:sz w:val="22"/>
          <w:szCs w:val="22"/>
          <w:lang w:val="en-IE"/>
        </w:rPr>
        <w:t>Mountjoy Square, Dublin 1</w:t>
      </w:r>
    </w:p>
    <w:p w14:paraId="0796D0B0" w14:textId="025235EC" w:rsidR="00C7710F" w:rsidRPr="004B5B30" w:rsidRDefault="00C7710F" w:rsidP="004B5B30">
      <w:pPr>
        <w:pBdr>
          <w:bottom w:val="single" w:sz="12" w:space="1" w:color="auto"/>
        </w:pBdr>
        <w:spacing w:line="276" w:lineRule="auto"/>
        <w:rPr>
          <w:rFonts w:asciiTheme="minorHAnsi" w:hAnsiTheme="minorHAnsi"/>
          <w:b/>
          <w:sz w:val="22"/>
          <w:szCs w:val="22"/>
          <w:lang w:val="en-IE"/>
        </w:rPr>
      </w:pPr>
      <w:r>
        <w:rPr>
          <w:rFonts w:asciiTheme="minorHAnsi" w:hAnsiTheme="minorHAnsi"/>
          <w:b/>
          <w:sz w:val="22"/>
          <w:szCs w:val="22"/>
          <w:lang w:val="en-IE"/>
        </w:rPr>
        <w:t>Reporting</w:t>
      </w:r>
      <w:r w:rsidR="00391E5E">
        <w:rPr>
          <w:rFonts w:asciiTheme="minorHAnsi" w:hAnsiTheme="minorHAnsi"/>
          <w:b/>
          <w:sz w:val="22"/>
          <w:szCs w:val="22"/>
          <w:lang w:val="en-IE"/>
        </w:rPr>
        <w:t>:</w:t>
      </w:r>
      <w:r>
        <w:rPr>
          <w:rFonts w:asciiTheme="minorHAnsi" w:hAnsiTheme="minorHAnsi"/>
          <w:b/>
          <w:sz w:val="22"/>
          <w:szCs w:val="22"/>
          <w:lang w:val="en-IE"/>
        </w:rPr>
        <w:tab/>
      </w:r>
      <w:r w:rsidR="00D46BD5">
        <w:rPr>
          <w:rFonts w:asciiTheme="minorHAnsi" w:hAnsiTheme="minorHAnsi"/>
          <w:b/>
          <w:sz w:val="22"/>
          <w:szCs w:val="22"/>
          <w:lang w:val="en-IE"/>
        </w:rPr>
        <w:t xml:space="preserve">Deputy </w:t>
      </w:r>
      <w:r w:rsidR="009643D1">
        <w:rPr>
          <w:rFonts w:asciiTheme="minorHAnsi" w:hAnsiTheme="minorHAnsi"/>
          <w:b/>
          <w:sz w:val="22"/>
          <w:szCs w:val="22"/>
          <w:lang w:val="en-IE"/>
        </w:rPr>
        <w:t>Director of Housing Development</w:t>
      </w:r>
      <w:r w:rsidR="00D66E43">
        <w:rPr>
          <w:rFonts w:asciiTheme="minorHAnsi" w:hAnsiTheme="minorHAnsi"/>
          <w:b/>
          <w:sz w:val="22"/>
          <w:szCs w:val="22"/>
          <w:lang w:val="en-IE"/>
        </w:rPr>
        <w:t xml:space="preserve"> </w:t>
      </w:r>
    </w:p>
    <w:p w14:paraId="39B2ABC0" w14:textId="77777777" w:rsidR="00D46BD5" w:rsidRPr="00D46BD5" w:rsidRDefault="00D46BD5" w:rsidP="00D46BD5">
      <w:pPr>
        <w:spacing w:before="100" w:beforeAutospacing="1" w:after="100" w:afterAutospacing="1"/>
        <w:jc w:val="both"/>
        <w:rPr>
          <w:rFonts w:asciiTheme="minorHAnsi" w:hAnsiTheme="minorHAnsi" w:cs="Helvetica"/>
          <w:sz w:val="22"/>
          <w:szCs w:val="22"/>
        </w:rPr>
      </w:pPr>
      <w:r w:rsidRPr="00D46BD5">
        <w:rPr>
          <w:rFonts w:asciiTheme="minorHAnsi" w:hAnsiTheme="minorHAnsi" w:cs="Helvetica"/>
          <w:b/>
          <w:sz w:val="22"/>
          <w:szCs w:val="22"/>
        </w:rPr>
        <w:t>About Peter McVerry Trust:</w:t>
      </w:r>
      <w:r w:rsidRPr="00D46BD5">
        <w:rPr>
          <w:rFonts w:asciiTheme="minorHAnsi" w:hAnsiTheme="minorHAnsi" w:cs="Helvetica"/>
          <w:sz w:val="22"/>
          <w:szCs w:val="22"/>
        </w:rPr>
        <w:t xml:space="preserve"> Established in 1983 by Fr Peter McVerry the charity works with individuals at risk of, or experiencing homelessness, primarily in the Dublin region. Peter McVerry Trust provides a wide range of services in the areas of prevention, housing, homelessness, under 18s residential and drug treatment. </w:t>
      </w:r>
    </w:p>
    <w:p w14:paraId="1673B7B3" w14:textId="77777777" w:rsidR="00D46BD5" w:rsidRPr="00D46BD5" w:rsidRDefault="00D46BD5" w:rsidP="00D46BD5">
      <w:pPr>
        <w:spacing w:before="100" w:beforeAutospacing="1" w:after="100" w:afterAutospacing="1"/>
        <w:rPr>
          <w:rFonts w:asciiTheme="minorHAnsi" w:hAnsiTheme="minorHAnsi" w:cs="Helvetica"/>
          <w:sz w:val="22"/>
          <w:szCs w:val="22"/>
        </w:rPr>
      </w:pPr>
      <w:r w:rsidRPr="00D46BD5">
        <w:rPr>
          <w:rFonts w:asciiTheme="minorHAnsi" w:hAnsiTheme="minorHAnsi" w:cs="Helvetica"/>
          <w:b/>
          <w:sz w:val="22"/>
          <w:szCs w:val="22"/>
        </w:rPr>
        <w:t>Our Vision</w:t>
      </w:r>
      <w:r w:rsidRPr="00D46BD5">
        <w:rPr>
          <w:rFonts w:asciiTheme="minorHAnsi" w:hAnsiTheme="minorHAnsi" w:cs="Helvetica"/>
          <w:sz w:val="22"/>
          <w:szCs w:val="22"/>
        </w:rPr>
        <w:t>: “An Ireland that supports all those on the margins and upholds their rights to full inclusion in society.”</w:t>
      </w:r>
    </w:p>
    <w:p w14:paraId="705B046C" w14:textId="77777777" w:rsidR="00D46BD5" w:rsidRPr="00D46BD5" w:rsidRDefault="00D46BD5" w:rsidP="00D46BD5">
      <w:pPr>
        <w:pBdr>
          <w:bottom w:val="single" w:sz="12" w:space="1" w:color="auto"/>
        </w:pBdr>
        <w:jc w:val="both"/>
        <w:rPr>
          <w:rFonts w:ascii="Calibri" w:hAnsi="Calibri"/>
          <w:sz w:val="22"/>
          <w:szCs w:val="22"/>
        </w:rPr>
      </w:pPr>
      <w:r w:rsidRPr="00D46BD5">
        <w:rPr>
          <w:rFonts w:asciiTheme="minorHAnsi" w:hAnsiTheme="minorHAnsi" w:cs="Helvetica"/>
          <w:b/>
          <w:sz w:val="22"/>
          <w:szCs w:val="22"/>
        </w:rPr>
        <w:t>Our Mission:</w:t>
      </w:r>
      <w:r w:rsidRPr="00D46BD5">
        <w:rPr>
          <w:rFonts w:asciiTheme="minorHAnsi" w:hAnsiTheme="minorHAnsi" w:cs="Helvetica"/>
          <w:sz w:val="22"/>
          <w:szCs w:val="22"/>
        </w:rPr>
        <w:t xml:space="preserve">  </w:t>
      </w:r>
      <w:r w:rsidRPr="00D46BD5">
        <w:rPr>
          <w:rFonts w:ascii="Calibri" w:hAnsi="Calibri"/>
          <w:sz w:val="22"/>
          <w:szCs w:val="22"/>
        </w:rPr>
        <w:t xml:space="preserve">Peter McVerry Trust is committed to reducing homelessness and the harm caused by drug misuse and social disadvantage. Peter McVerry Trust provides low-threshold entry services, primarily to younger persons with complex needs, and offers pathways out of homelessness based on the principles of the Housing First model and within a framework that is based on equal opportunities, dignity and respect. </w:t>
      </w:r>
    </w:p>
    <w:p w14:paraId="6EC59E7D" w14:textId="77777777" w:rsidR="00D46BD5" w:rsidRPr="00D46BD5" w:rsidRDefault="00D46BD5" w:rsidP="00D46BD5">
      <w:pPr>
        <w:jc w:val="both"/>
        <w:rPr>
          <w:rFonts w:ascii="Calibri" w:hAnsi="Calibri"/>
          <w:sz w:val="22"/>
          <w:szCs w:val="22"/>
        </w:rPr>
      </w:pPr>
    </w:p>
    <w:p w14:paraId="2E5E19F9" w14:textId="34EF52EE" w:rsidR="00D46BD5" w:rsidRPr="00D46BD5" w:rsidRDefault="00D46BD5" w:rsidP="00D46BD5">
      <w:pPr>
        <w:jc w:val="both"/>
        <w:rPr>
          <w:rFonts w:asciiTheme="minorHAnsi" w:hAnsiTheme="minorHAnsi"/>
          <w:sz w:val="22"/>
          <w:szCs w:val="22"/>
        </w:rPr>
      </w:pPr>
      <w:r w:rsidRPr="00D46BD5">
        <w:rPr>
          <w:rFonts w:asciiTheme="minorHAnsi" w:hAnsiTheme="minorHAnsi"/>
          <w:sz w:val="22"/>
          <w:szCs w:val="22"/>
        </w:rPr>
        <w:t xml:space="preserve">The </w:t>
      </w:r>
      <w:r>
        <w:rPr>
          <w:rFonts w:asciiTheme="minorHAnsi" w:hAnsiTheme="minorHAnsi"/>
          <w:sz w:val="22"/>
          <w:szCs w:val="22"/>
        </w:rPr>
        <w:t>Empty Homes Coordinator</w:t>
      </w:r>
      <w:r w:rsidRPr="00D46BD5">
        <w:rPr>
          <w:rFonts w:asciiTheme="minorHAnsi" w:hAnsiTheme="minorHAnsi"/>
          <w:sz w:val="22"/>
          <w:szCs w:val="22"/>
        </w:rPr>
        <w:t xml:space="preserve"> will be part of a dynamic team working on social housing delivery on a national basis through acquisition, development, leasing and management </w:t>
      </w:r>
      <w:proofErr w:type="spellStart"/>
      <w:r w:rsidRPr="00D46BD5">
        <w:rPr>
          <w:rFonts w:asciiTheme="minorHAnsi" w:hAnsiTheme="minorHAnsi"/>
          <w:sz w:val="22"/>
          <w:szCs w:val="22"/>
        </w:rPr>
        <w:t>programmes</w:t>
      </w:r>
      <w:proofErr w:type="spellEnd"/>
      <w:r w:rsidRPr="00D46BD5">
        <w:rPr>
          <w:rFonts w:asciiTheme="minorHAnsi" w:hAnsiTheme="minorHAnsi"/>
          <w:sz w:val="22"/>
          <w:szCs w:val="22"/>
        </w:rPr>
        <w:t xml:space="preserve">. </w:t>
      </w:r>
    </w:p>
    <w:p w14:paraId="6B1722F9" w14:textId="77777777" w:rsidR="00D46BD5" w:rsidRPr="00D46BD5" w:rsidRDefault="00D46BD5" w:rsidP="00D46BD5">
      <w:pPr>
        <w:jc w:val="both"/>
        <w:rPr>
          <w:rFonts w:asciiTheme="minorHAnsi" w:hAnsiTheme="minorHAnsi"/>
          <w:sz w:val="22"/>
          <w:szCs w:val="22"/>
        </w:rPr>
      </w:pPr>
    </w:p>
    <w:p w14:paraId="71A5892A" w14:textId="77777777" w:rsidR="00D46BD5" w:rsidRPr="00D46BD5" w:rsidRDefault="00D46BD5" w:rsidP="00D46BD5">
      <w:pPr>
        <w:jc w:val="both"/>
        <w:rPr>
          <w:rFonts w:asciiTheme="minorHAnsi" w:hAnsiTheme="minorHAnsi"/>
          <w:sz w:val="22"/>
          <w:szCs w:val="22"/>
        </w:rPr>
      </w:pPr>
      <w:r w:rsidRPr="00D46BD5">
        <w:rPr>
          <w:rFonts w:asciiTheme="minorHAnsi" w:hAnsiTheme="minorHAnsi"/>
          <w:sz w:val="22"/>
          <w:szCs w:val="22"/>
        </w:rPr>
        <w:t xml:space="preserve">Peter McVerry Trust, is a specialist provider of social housing to people impacted by homelessness. We are a Tier 3 Approved Housing Body with over 570 homes across Ireland. The majority of those that we work with are single person households who make up the largest group in homelessness and on the social housing waiting list. </w:t>
      </w:r>
    </w:p>
    <w:p w14:paraId="3FD099F9" w14:textId="77777777" w:rsidR="00C7710F" w:rsidRPr="00C01751" w:rsidRDefault="00C7710F" w:rsidP="00C7710F">
      <w:pPr>
        <w:rPr>
          <w:rFonts w:ascii="Calibri" w:hAnsi="Calibri"/>
          <w:b/>
          <w:sz w:val="22"/>
          <w:szCs w:val="22"/>
        </w:rPr>
      </w:pPr>
    </w:p>
    <w:p w14:paraId="40AFBB7A" w14:textId="77777777" w:rsidR="00C7710F" w:rsidRPr="00716CD9" w:rsidRDefault="00C7710F" w:rsidP="00C7710F">
      <w:pPr>
        <w:rPr>
          <w:rFonts w:ascii="Calibri" w:hAnsi="Calibri"/>
          <w:b/>
        </w:rPr>
      </w:pPr>
      <w:r w:rsidRPr="00C01751">
        <w:rPr>
          <w:rFonts w:ascii="Calibri" w:hAnsi="Calibri"/>
          <w:b/>
          <w:sz w:val="22"/>
          <w:szCs w:val="22"/>
        </w:rPr>
        <w:t>A</w:t>
      </w:r>
      <w:r w:rsidRPr="00716CD9">
        <w:rPr>
          <w:rFonts w:ascii="Calibri" w:hAnsi="Calibri"/>
          <w:b/>
        </w:rPr>
        <w:t>: Overview of Key Responsibilities and Duties:</w:t>
      </w:r>
    </w:p>
    <w:p w14:paraId="30B7FEE1" w14:textId="77777777" w:rsidR="00C7710F" w:rsidRPr="00716CD9" w:rsidRDefault="00C7710F" w:rsidP="00C7710F">
      <w:pPr>
        <w:jc w:val="both"/>
        <w:rPr>
          <w:rFonts w:ascii="Calibri" w:hAnsi="Calibri"/>
        </w:rPr>
      </w:pPr>
    </w:p>
    <w:p w14:paraId="1DB9C320" w14:textId="77777777" w:rsidR="00FF03C5" w:rsidRPr="00716CD9" w:rsidRDefault="009643D1" w:rsidP="00C7710F">
      <w:pPr>
        <w:numPr>
          <w:ilvl w:val="0"/>
          <w:numId w:val="10"/>
        </w:numPr>
        <w:jc w:val="both"/>
        <w:rPr>
          <w:rFonts w:ascii="Calibri" w:hAnsi="Calibri"/>
        </w:rPr>
      </w:pPr>
      <w:r>
        <w:rPr>
          <w:rFonts w:ascii="Calibri" w:hAnsi="Calibri"/>
        </w:rPr>
        <w:t>Assist</w:t>
      </w:r>
      <w:r w:rsidR="00E45A80" w:rsidRPr="00716CD9">
        <w:rPr>
          <w:rFonts w:ascii="Calibri" w:hAnsi="Calibri"/>
        </w:rPr>
        <w:t xml:space="preserve"> the </w:t>
      </w:r>
      <w:proofErr w:type="spellStart"/>
      <w:r w:rsidR="00E45A80" w:rsidRPr="00716CD9">
        <w:rPr>
          <w:rFonts w:ascii="Calibri" w:hAnsi="Calibri"/>
        </w:rPr>
        <w:t>organisation</w:t>
      </w:r>
      <w:proofErr w:type="spellEnd"/>
      <w:r w:rsidR="00E45A80" w:rsidRPr="00716CD9">
        <w:rPr>
          <w:rFonts w:ascii="Calibri" w:hAnsi="Calibri"/>
        </w:rPr>
        <w:t xml:space="preserve"> in the development and delivery of its empty </w:t>
      </w:r>
      <w:proofErr w:type="gramStart"/>
      <w:r w:rsidR="00E45A80" w:rsidRPr="00716CD9">
        <w:rPr>
          <w:rFonts w:ascii="Calibri" w:hAnsi="Calibri"/>
        </w:rPr>
        <w:t>homes</w:t>
      </w:r>
      <w:proofErr w:type="gramEnd"/>
      <w:r w:rsidR="00E45A80" w:rsidRPr="00716CD9">
        <w:rPr>
          <w:rFonts w:ascii="Calibri" w:hAnsi="Calibri"/>
        </w:rPr>
        <w:t xml:space="preserve"> strategy.</w:t>
      </w:r>
    </w:p>
    <w:p w14:paraId="7A7F5DBD" w14:textId="77777777" w:rsidR="00C7710F" w:rsidRPr="00716CD9" w:rsidRDefault="009643D1" w:rsidP="00C7710F">
      <w:pPr>
        <w:numPr>
          <w:ilvl w:val="0"/>
          <w:numId w:val="10"/>
        </w:numPr>
        <w:jc w:val="both"/>
        <w:rPr>
          <w:rFonts w:ascii="Calibri" w:hAnsi="Calibri"/>
        </w:rPr>
      </w:pPr>
      <w:r>
        <w:rPr>
          <w:rFonts w:ascii="Calibri" w:hAnsi="Calibri"/>
        </w:rPr>
        <w:t>Work</w:t>
      </w:r>
      <w:r w:rsidR="00C7710F" w:rsidRPr="00716CD9">
        <w:rPr>
          <w:rFonts w:ascii="Calibri" w:hAnsi="Calibri"/>
        </w:rPr>
        <w:t xml:space="preserve"> </w:t>
      </w:r>
      <w:r>
        <w:rPr>
          <w:rFonts w:ascii="Calibri" w:hAnsi="Calibri"/>
        </w:rPr>
        <w:t>within the Housing Development Team</w:t>
      </w:r>
      <w:r w:rsidR="00E45A80" w:rsidRPr="00716CD9">
        <w:rPr>
          <w:rFonts w:ascii="Calibri" w:hAnsi="Calibri"/>
        </w:rPr>
        <w:t xml:space="preserve"> to identify and secure properties that meet the need of PMVT’s service users.</w:t>
      </w:r>
    </w:p>
    <w:p w14:paraId="033C27EE" w14:textId="77777777" w:rsidR="003E0C68" w:rsidRPr="00716CD9" w:rsidRDefault="009643D1" w:rsidP="00C7710F">
      <w:pPr>
        <w:numPr>
          <w:ilvl w:val="0"/>
          <w:numId w:val="10"/>
        </w:numPr>
        <w:jc w:val="both"/>
        <w:rPr>
          <w:rFonts w:ascii="Calibri" w:hAnsi="Calibri"/>
        </w:rPr>
      </w:pPr>
      <w:r>
        <w:rPr>
          <w:rFonts w:ascii="Calibri" w:hAnsi="Calibri"/>
        </w:rPr>
        <w:t>Act as</w:t>
      </w:r>
      <w:r w:rsidR="003E0C68" w:rsidRPr="00716CD9">
        <w:rPr>
          <w:rFonts w:ascii="Calibri" w:hAnsi="Calibri"/>
        </w:rPr>
        <w:t xml:space="preserve"> the primary point of contact for queries relating to Buy and Renew, Repair and Leas</w:t>
      </w:r>
      <w:r>
        <w:rPr>
          <w:rFonts w:ascii="Calibri" w:hAnsi="Calibri"/>
        </w:rPr>
        <w:t>ing</w:t>
      </w:r>
      <w:r w:rsidR="003E0C68" w:rsidRPr="00716CD9">
        <w:rPr>
          <w:rFonts w:ascii="Calibri" w:hAnsi="Calibri"/>
        </w:rPr>
        <w:t xml:space="preserve">, vacant sites and opportunities arising from unused spaces or </w:t>
      </w:r>
      <w:r>
        <w:rPr>
          <w:rFonts w:ascii="Calibri" w:hAnsi="Calibri"/>
        </w:rPr>
        <w:t xml:space="preserve">long term vacant </w:t>
      </w:r>
      <w:r w:rsidR="003E0C68" w:rsidRPr="00716CD9">
        <w:rPr>
          <w:rFonts w:ascii="Calibri" w:hAnsi="Calibri"/>
        </w:rPr>
        <w:t>residential properties.</w:t>
      </w:r>
    </w:p>
    <w:p w14:paraId="35D48A23" w14:textId="77777777" w:rsidR="00F178BD" w:rsidRPr="00716CD9" w:rsidRDefault="009643D1" w:rsidP="00C7710F">
      <w:pPr>
        <w:numPr>
          <w:ilvl w:val="0"/>
          <w:numId w:val="10"/>
        </w:numPr>
        <w:jc w:val="both"/>
        <w:rPr>
          <w:rFonts w:ascii="Calibri" w:hAnsi="Calibri"/>
        </w:rPr>
      </w:pPr>
      <w:r>
        <w:rPr>
          <w:rFonts w:ascii="Calibri" w:hAnsi="Calibri"/>
        </w:rPr>
        <w:t xml:space="preserve">Work closely </w:t>
      </w:r>
      <w:r w:rsidR="003E0C68" w:rsidRPr="00716CD9">
        <w:rPr>
          <w:rFonts w:ascii="Calibri" w:hAnsi="Calibri"/>
        </w:rPr>
        <w:t>with Vacant Homes Officers in Local Authorities in the specified target counties.</w:t>
      </w:r>
    </w:p>
    <w:p w14:paraId="35C42ECB" w14:textId="77777777" w:rsidR="003E0C68" w:rsidRPr="00716CD9" w:rsidRDefault="009643D1" w:rsidP="00C7710F">
      <w:pPr>
        <w:numPr>
          <w:ilvl w:val="0"/>
          <w:numId w:val="10"/>
        </w:numPr>
        <w:jc w:val="both"/>
        <w:rPr>
          <w:rFonts w:ascii="Calibri" w:hAnsi="Calibri"/>
        </w:rPr>
      </w:pPr>
      <w:r>
        <w:rPr>
          <w:rFonts w:ascii="Calibri" w:hAnsi="Calibri"/>
        </w:rPr>
        <w:t>Coordinate the</w:t>
      </w:r>
      <w:r w:rsidR="003E0C68" w:rsidRPr="00716CD9">
        <w:rPr>
          <w:rFonts w:ascii="Calibri" w:hAnsi="Calibri"/>
        </w:rPr>
        <w:t xml:space="preserve"> p</w:t>
      </w:r>
      <w:r>
        <w:rPr>
          <w:rFonts w:ascii="Calibri" w:hAnsi="Calibri"/>
        </w:rPr>
        <w:t>rocessing</w:t>
      </w:r>
      <w:r w:rsidR="003E0C68" w:rsidRPr="00716CD9">
        <w:rPr>
          <w:rFonts w:ascii="Calibri" w:hAnsi="Calibri"/>
        </w:rPr>
        <w:t xml:space="preserve"> </w:t>
      </w:r>
      <w:r>
        <w:rPr>
          <w:rFonts w:ascii="Calibri" w:hAnsi="Calibri"/>
        </w:rPr>
        <w:t>of</w:t>
      </w:r>
      <w:r w:rsidR="003E0C68" w:rsidRPr="00716CD9">
        <w:rPr>
          <w:rFonts w:ascii="Calibri" w:hAnsi="Calibri"/>
        </w:rPr>
        <w:t xml:space="preserve"> R</w:t>
      </w:r>
      <w:r>
        <w:rPr>
          <w:rFonts w:ascii="Calibri" w:hAnsi="Calibri"/>
        </w:rPr>
        <w:t>epair and Lease</w:t>
      </w:r>
      <w:r w:rsidR="003E0C68" w:rsidRPr="00716CD9">
        <w:rPr>
          <w:rFonts w:ascii="Calibri" w:hAnsi="Calibri"/>
        </w:rPr>
        <w:t xml:space="preserve"> and </w:t>
      </w:r>
      <w:r>
        <w:rPr>
          <w:rFonts w:ascii="Calibri" w:hAnsi="Calibri"/>
        </w:rPr>
        <w:t>Buy and Renew projects</w:t>
      </w:r>
    </w:p>
    <w:p w14:paraId="4243F691" w14:textId="77777777" w:rsidR="00C7710F" w:rsidRPr="00716CD9" w:rsidRDefault="009643D1" w:rsidP="00C7710F">
      <w:pPr>
        <w:numPr>
          <w:ilvl w:val="0"/>
          <w:numId w:val="10"/>
        </w:numPr>
        <w:jc w:val="both"/>
        <w:rPr>
          <w:rFonts w:ascii="Calibri" w:hAnsi="Calibri"/>
        </w:rPr>
      </w:pPr>
      <w:r>
        <w:rPr>
          <w:rFonts w:ascii="Calibri" w:hAnsi="Calibri"/>
        </w:rPr>
        <w:t>Assist with</w:t>
      </w:r>
      <w:r w:rsidR="003E0C68" w:rsidRPr="00716CD9">
        <w:rPr>
          <w:rFonts w:ascii="Calibri" w:hAnsi="Calibri"/>
        </w:rPr>
        <w:t xml:space="preserve"> Empty Homes Research and the development of Empty Homes content for advocacy and campaigning purposes</w:t>
      </w:r>
    </w:p>
    <w:p w14:paraId="4456E3D4" w14:textId="1A660CCE" w:rsidR="00C7710F" w:rsidRPr="00716CD9" w:rsidRDefault="009643D1" w:rsidP="00C7710F">
      <w:pPr>
        <w:numPr>
          <w:ilvl w:val="0"/>
          <w:numId w:val="10"/>
        </w:numPr>
        <w:jc w:val="both"/>
        <w:rPr>
          <w:rFonts w:ascii="Calibri" w:hAnsi="Calibri"/>
        </w:rPr>
      </w:pPr>
      <w:r>
        <w:rPr>
          <w:rFonts w:ascii="Calibri" w:hAnsi="Calibri"/>
        </w:rPr>
        <w:t>Liaise</w:t>
      </w:r>
      <w:r w:rsidR="003E0C68" w:rsidRPr="00716CD9">
        <w:rPr>
          <w:rFonts w:ascii="Calibri" w:hAnsi="Calibri"/>
        </w:rPr>
        <w:t xml:space="preserve"> with the appropriate </w:t>
      </w:r>
      <w:r w:rsidR="00D46BD5" w:rsidRPr="00716CD9">
        <w:rPr>
          <w:rFonts w:ascii="Calibri" w:hAnsi="Calibri"/>
        </w:rPr>
        <w:t>third-party</w:t>
      </w:r>
      <w:r w:rsidR="003E0C68" w:rsidRPr="00716CD9">
        <w:rPr>
          <w:rFonts w:ascii="Calibri" w:hAnsi="Calibri"/>
        </w:rPr>
        <w:t xml:space="preserve"> service providers to progress and evaluate housing opportunities </w:t>
      </w:r>
    </w:p>
    <w:p w14:paraId="546F1CF9" w14:textId="77777777" w:rsidR="00083330" w:rsidRPr="00083330" w:rsidRDefault="00083330" w:rsidP="00D16508">
      <w:pPr>
        <w:pBdr>
          <w:bottom w:val="single" w:sz="12" w:space="1" w:color="auto"/>
        </w:pBdr>
        <w:spacing w:before="100" w:beforeAutospacing="1" w:after="100" w:afterAutospacing="1" w:line="276" w:lineRule="auto"/>
        <w:rPr>
          <w:rFonts w:asciiTheme="minorHAnsi" w:hAnsiTheme="minorHAnsi" w:cs="Arial"/>
          <w:sz w:val="4"/>
          <w:szCs w:val="4"/>
        </w:rPr>
      </w:pPr>
    </w:p>
    <w:p w14:paraId="45B757F2" w14:textId="77777777" w:rsidR="00C53816" w:rsidRDefault="003E0C68" w:rsidP="00C53816">
      <w:pPr>
        <w:spacing w:before="100" w:beforeAutospacing="1" w:after="100" w:afterAutospacing="1"/>
        <w:ind w:left="360"/>
        <w:rPr>
          <w:rFonts w:ascii="Calibri" w:hAnsi="Calibri"/>
          <w:b/>
          <w:sz w:val="22"/>
          <w:szCs w:val="22"/>
        </w:rPr>
      </w:pPr>
      <w:r>
        <w:rPr>
          <w:rFonts w:ascii="Calibri" w:hAnsi="Calibri"/>
          <w:b/>
          <w:sz w:val="22"/>
          <w:szCs w:val="22"/>
        </w:rPr>
        <w:t>Property Identification and Review</w:t>
      </w:r>
    </w:p>
    <w:p w14:paraId="25B5B070" w14:textId="28237987" w:rsidR="003E0C68" w:rsidRDefault="003E0C68" w:rsidP="003E0C68">
      <w:pPr>
        <w:pStyle w:val="ListParagraph"/>
        <w:numPr>
          <w:ilvl w:val="0"/>
          <w:numId w:val="14"/>
        </w:numPr>
        <w:spacing w:before="100" w:beforeAutospacing="1" w:after="100" w:afterAutospacing="1"/>
        <w:rPr>
          <w:rFonts w:ascii="Calibri" w:hAnsi="Calibri"/>
        </w:rPr>
      </w:pPr>
      <w:r w:rsidRPr="003E0C68">
        <w:rPr>
          <w:rFonts w:ascii="Calibri" w:hAnsi="Calibri"/>
        </w:rPr>
        <w:t xml:space="preserve">To identify, review and secure properties that align with the needs of PMVT participants as set out by </w:t>
      </w:r>
      <w:r w:rsidR="00D46BD5">
        <w:rPr>
          <w:rFonts w:ascii="Calibri" w:hAnsi="Calibri"/>
        </w:rPr>
        <w:t xml:space="preserve">the Deputy </w:t>
      </w:r>
      <w:bookmarkStart w:id="0" w:name="_GoBack"/>
      <w:bookmarkEnd w:id="0"/>
      <w:r w:rsidR="009643D1">
        <w:rPr>
          <w:rFonts w:ascii="Calibri" w:hAnsi="Calibri"/>
        </w:rPr>
        <w:t>Director of Housing Development</w:t>
      </w:r>
    </w:p>
    <w:p w14:paraId="463E8424" w14:textId="77777777" w:rsidR="00716CD9" w:rsidRDefault="00716CD9" w:rsidP="003E0C68">
      <w:pPr>
        <w:pStyle w:val="ListParagraph"/>
        <w:numPr>
          <w:ilvl w:val="0"/>
          <w:numId w:val="14"/>
        </w:numPr>
        <w:spacing w:before="100" w:beforeAutospacing="1" w:after="100" w:afterAutospacing="1"/>
        <w:rPr>
          <w:rFonts w:ascii="Calibri" w:hAnsi="Calibri"/>
        </w:rPr>
      </w:pPr>
      <w:r>
        <w:rPr>
          <w:rFonts w:ascii="Calibri" w:hAnsi="Calibri"/>
        </w:rPr>
        <w:t>To carryout field visits to target counties and towns to identify vacant properties for acquisition or lease</w:t>
      </w:r>
    </w:p>
    <w:p w14:paraId="67602F8B" w14:textId="77777777" w:rsidR="00716CD9" w:rsidRPr="00716CD9" w:rsidRDefault="00716CD9" w:rsidP="00716CD9">
      <w:pPr>
        <w:pStyle w:val="ListParagraph"/>
        <w:numPr>
          <w:ilvl w:val="0"/>
          <w:numId w:val="14"/>
        </w:numPr>
        <w:spacing w:before="100" w:beforeAutospacing="1" w:after="100" w:afterAutospacing="1"/>
        <w:rPr>
          <w:rFonts w:ascii="Calibri" w:hAnsi="Calibri"/>
        </w:rPr>
      </w:pPr>
      <w:r>
        <w:rPr>
          <w:rFonts w:ascii="Calibri" w:hAnsi="Calibri"/>
        </w:rPr>
        <w:t>To engage with local stakeholders, including vacant homes officers, to identify areas of vacancy or vacant units</w:t>
      </w:r>
    </w:p>
    <w:p w14:paraId="700CD8DC" w14:textId="77777777" w:rsidR="003E0C68" w:rsidRDefault="003E0C68" w:rsidP="003E0C68">
      <w:pPr>
        <w:pStyle w:val="ListParagraph"/>
        <w:numPr>
          <w:ilvl w:val="0"/>
          <w:numId w:val="14"/>
        </w:numPr>
        <w:spacing w:before="100" w:beforeAutospacing="1" w:after="100" w:afterAutospacing="1"/>
        <w:rPr>
          <w:rFonts w:ascii="Calibri" w:hAnsi="Calibri"/>
        </w:rPr>
      </w:pPr>
      <w:r>
        <w:rPr>
          <w:rFonts w:ascii="Calibri" w:hAnsi="Calibri"/>
        </w:rPr>
        <w:t xml:space="preserve">To visit, appraise and </w:t>
      </w:r>
      <w:r w:rsidR="00716CD9">
        <w:rPr>
          <w:rFonts w:ascii="Calibri" w:hAnsi="Calibri"/>
        </w:rPr>
        <w:t>organise</w:t>
      </w:r>
      <w:r>
        <w:rPr>
          <w:rFonts w:ascii="Calibri" w:hAnsi="Calibri"/>
        </w:rPr>
        <w:t xml:space="preserve"> professional technical reports on properties</w:t>
      </w:r>
      <w:r w:rsidR="00716CD9">
        <w:rPr>
          <w:rFonts w:ascii="Calibri" w:hAnsi="Calibri"/>
        </w:rPr>
        <w:t xml:space="preserve"> that may be suitable for PMVT housing needs. </w:t>
      </w:r>
    </w:p>
    <w:p w14:paraId="37E8694E" w14:textId="77777777" w:rsidR="003E0C68" w:rsidRDefault="003E0C68" w:rsidP="00C53816">
      <w:pPr>
        <w:spacing w:before="100" w:beforeAutospacing="1" w:after="100" w:afterAutospacing="1"/>
        <w:ind w:left="360"/>
        <w:rPr>
          <w:rFonts w:ascii="Calibri" w:hAnsi="Calibri"/>
          <w:b/>
          <w:sz w:val="22"/>
          <w:szCs w:val="22"/>
        </w:rPr>
      </w:pPr>
      <w:r>
        <w:rPr>
          <w:rFonts w:ascii="Calibri" w:hAnsi="Calibri"/>
          <w:b/>
          <w:sz w:val="22"/>
          <w:szCs w:val="22"/>
        </w:rPr>
        <w:t>Research and Reporting</w:t>
      </w:r>
    </w:p>
    <w:p w14:paraId="6A1CB910" w14:textId="77777777" w:rsidR="003E0C68" w:rsidRDefault="00716CD9" w:rsidP="00202227">
      <w:pPr>
        <w:pStyle w:val="ListParagraph"/>
        <w:numPr>
          <w:ilvl w:val="0"/>
          <w:numId w:val="14"/>
        </w:numPr>
        <w:spacing w:before="100" w:beforeAutospacing="1" w:after="100" w:afterAutospacing="1"/>
        <w:jc w:val="both"/>
        <w:rPr>
          <w:rFonts w:ascii="Calibri" w:hAnsi="Calibri"/>
        </w:rPr>
      </w:pPr>
      <w:r w:rsidRPr="00716CD9">
        <w:rPr>
          <w:rFonts w:ascii="Calibri" w:hAnsi="Calibri"/>
        </w:rPr>
        <w:t xml:space="preserve">To provide monthly reports on </w:t>
      </w:r>
      <w:r>
        <w:rPr>
          <w:rFonts w:ascii="Calibri" w:hAnsi="Calibri"/>
        </w:rPr>
        <w:t>properties reviewed, assessed and progressed</w:t>
      </w:r>
    </w:p>
    <w:p w14:paraId="6EC03C6A" w14:textId="77777777" w:rsidR="00D46BD5" w:rsidRDefault="00716CD9" w:rsidP="00716CD9">
      <w:pPr>
        <w:pStyle w:val="ListParagraph"/>
        <w:numPr>
          <w:ilvl w:val="0"/>
          <w:numId w:val="14"/>
        </w:numPr>
        <w:spacing w:before="100" w:beforeAutospacing="1" w:after="100" w:afterAutospacing="1"/>
        <w:jc w:val="both"/>
        <w:rPr>
          <w:rFonts w:ascii="Calibri" w:hAnsi="Calibri"/>
        </w:rPr>
      </w:pPr>
      <w:r>
        <w:rPr>
          <w:rFonts w:ascii="Calibri" w:hAnsi="Calibri"/>
        </w:rPr>
        <w:t xml:space="preserve">To </w:t>
      </w:r>
      <w:r w:rsidR="00202227">
        <w:rPr>
          <w:rFonts w:ascii="Calibri" w:hAnsi="Calibri"/>
        </w:rPr>
        <w:t>provide regular updates on engagement with Vacant Homes officers, and third parties including potential donors, property partners and professional services</w:t>
      </w:r>
    </w:p>
    <w:p w14:paraId="03082A53" w14:textId="74F4CF43" w:rsidR="00202227" w:rsidRPr="00D46BD5" w:rsidRDefault="00202227" w:rsidP="00716CD9">
      <w:pPr>
        <w:pStyle w:val="ListParagraph"/>
        <w:numPr>
          <w:ilvl w:val="0"/>
          <w:numId w:val="14"/>
        </w:numPr>
        <w:spacing w:before="100" w:beforeAutospacing="1" w:after="100" w:afterAutospacing="1"/>
        <w:jc w:val="both"/>
        <w:rPr>
          <w:rFonts w:ascii="Calibri" w:hAnsi="Calibri"/>
        </w:rPr>
      </w:pPr>
      <w:r w:rsidRPr="00D46BD5">
        <w:rPr>
          <w:rFonts w:ascii="Calibri" w:hAnsi="Calibri"/>
        </w:rPr>
        <w:t>To assist with the development of research reports for advocacy and campaign purposes.</w:t>
      </w:r>
    </w:p>
    <w:p w14:paraId="6B4C5A03" w14:textId="77777777" w:rsidR="00716CD9" w:rsidRPr="00716CD9" w:rsidRDefault="00716CD9" w:rsidP="00716CD9">
      <w:pPr>
        <w:spacing w:before="100" w:beforeAutospacing="1" w:after="100" w:afterAutospacing="1"/>
        <w:rPr>
          <w:rFonts w:ascii="Calibri" w:hAnsi="Calibri"/>
          <w:b/>
        </w:rPr>
      </w:pPr>
      <w:r w:rsidRPr="00716CD9">
        <w:rPr>
          <w:rFonts w:ascii="Calibri" w:hAnsi="Calibri"/>
          <w:b/>
        </w:rPr>
        <w:t>Partnerships</w:t>
      </w:r>
    </w:p>
    <w:p w14:paraId="6B261735" w14:textId="77777777" w:rsidR="00202227" w:rsidRDefault="00202227" w:rsidP="00202227">
      <w:pPr>
        <w:pStyle w:val="ListParagraph"/>
        <w:numPr>
          <w:ilvl w:val="0"/>
          <w:numId w:val="14"/>
        </w:numPr>
        <w:spacing w:before="100" w:beforeAutospacing="1" w:after="100" w:afterAutospacing="1" w:line="276" w:lineRule="auto"/>
        <w:rPr>
          <w:rFonts w:asciiTheme="minorHAnsi" w:hAnsiTheme="minorHAnsi"/>
          <w:color w:val="000000"/>
          <w:sz w:val="22"/>
          <w:szCs w:val="22"/>
        </w:rPr>
      </w:pPr>
      <w:r>
        <w:rPr>
          <w:rFonts w:asciiTheme="minorHAnsi" w:hAnsiTheme="minorHAnsi"/>
          <w:color w:val="000000"/>
          <w:sz w:val="22"/>
          <w:szCs w:val="22"/>
        </w:rPr>
        <w:t>To ensure the development of effective, positive and responsive partnerships with Local Authority staff, specifically vacant homes officers or similar</w:t>
      </w:r>
    </w:p>
    <w:p w14:paraId="2F552F3C" w14:textId="77777777" w:rsidR="000F3213" w:rsidRDefault="00202227" w:rsidP="00202227">
      <w:pPr>
        <w:pStyle w:val="ListParagraph"/>
        <w:numPr>
          <w:ilvl w:val="0"/>
          <w:numId w:val="14"/>
        </w:numPr>
        <w:spacing w:before="100" w:beforeAutospacing="1" w:after="100" w:afterAutospacing="1" w:line="276" w:lineRule="auto"/>
        <w:rPr>
          <w:rFonts w:asciiTheme="minorHAnsi" w:hAnsiTheme="minorHAnsi"/>
          <w:color w:val="000000"/>
          <w:sz w:val="22"/>
          <w:szCs w:val="22"/>
        </w:rPr>
      </w:pPr>
      <w:r>
        <w:rPr>
          <w:rFonts w:asciiTheme="minorHAnsi" w:hAnsiTheme="minorHAnsi"/>
          <w:color w:val="000000"/>
          <w:sz w:val="22"/>
          <w:szCs w:val="22"/>
        </w:rPr>
        <w:t xml:space="preserve">To ensure the development </w:t>
      </w:r>
      <w:r w:rsidR="009643D1">
        <w:rPr>
          <w:rFonts w:asciiTheme="minorHAnsi" w:hAnsiTheme="minorHAnsi"/>
          <w:color w:val="000000"/>
          <w:sz w:val="22"/>
          <w:szCs w:val="22"/>
        </w:rPr>
        <w:t xml:space="preserve">of </w:t>
      </w:r>
      <w:r w:rsidR="009643D1" w:rsidRPr="00202227">
        <w:rPr>
          <w:rFonts w:asciiTheme="minorHAnsi" w:hAnsiTheme="minorHAnsi"/>
          <w:color w:val="000000"/>
          <w:sz w:val="22"/>
          <w:szCs w:val="22"/>
        </w:rPr>
        <w:t>positive</w:t>
      </w:r>
      <w:r>
        <w:rPr>
          <w:rFonts w:asciiTheme="minorHAnsi" w:hAnsiTheme="minorHAnsi"/>
          <w:color w:val="000000"/>
          <w:sz w:val="22"/>
          <w:szCs w:val="22"/>
        </w:rPr>
        <w:t xml:space="preserve"> relations with potential property partners including vendors and vendor representatives, lessors and lessor representatives</w:t>
      </w:r>
    </w:p>
    <w:p w14:paraId="7201E8AF" w14:textId="77777777" w:rsidR="00202227" w:rsidRDefault="00202227" w:rsidP="00202227">
      <w:pPr>
        <w:pStyle w:val="ListParagraph"/>
        <w:numPr>
          <w:ilvl w:val="0"/>
          <w:numId w:val="14"/>
        </w:numPr>
        <w:spacing w:before="100" w:beforeAutospacing="1" w:after="100" w:afterAutospacing="1" w:line="276" w:lineRule="auto"/>
        <w:rPr>
          <w:rFonts w:asciiTheme="minorHAnsi" w:hAnsiTheme="minorHAnsi"/>
          <w:color w:val="000000"/>
          <w:sz w:val="22"/>
          <w:szCs w:val="22"/>
        </w:rPr>
      </w:pPr>
      <w:r>
        <w:rPr>
          <w:rFonts w:asciiTheme="minorHAnsi" w:hAnsiTheme="minorHAnsi"/>
          <w:color w:val="000000"/>
          <w:sz w:val="22"/>
          <w:szCs w:val="22"/>
        </w:rPr>
        <w:t xml:space="preserve">To ensure effective internal partnerships with colleagues in the communications, fundraising, housing and services. </w:t>
      </w:r>
    </w:p>
    <w:p w14:paraId="4E488440" w14:textId="77777777" w:rsidR="00202227" w:rsidRDefault="00202227" w:rsidP="00202227">
      <w:pPr>
        <w:pStyle w:val="ListParagraph"/>
        <w:numPr>
          <w:ilvl w:val="0"/>
          <w:numId w:val="14"/>
        </w:numPr>
        <w:spacing w:before="100" w:beforeAutospacing="1" w:after="100" w:afterAutospacing="1" w:line="276" w:lineRule="auto"/>
        <w:rPr>
          <w:rFonts w:asciiTheme="minorHAnsi" w:hAnsiTheme="minorHAnsi"/>
          <w:color w:val="000000"/>
          <w:sz w:val="22"/>
          <w:szCs w:val="22"/>
        </w:rPr>
      </w:pPr>
      <w:r>
        <w:rPr>
          <w:rFonts w:asciiTheme="minorHAnsi" w:hAnsiTheme="minorHAnsi"/>
          <w:color w:val="000000"/>
          <w:sz w:val="22"/>
          <w:szCs w:val="22"/>
        </w:rPr>
        <w:t>To ensure the development of effective working relations with professional services providers used by PMVT.</w:t>
      </w:r>
    </w:p>
    <w:p w14:paraId="4F065CB2" w14:textId="77777777" w:rsidR="009643D1" w:rsidRPr="009643D1" w:rsidRDefault="009643D1" w:rsidP="009643D1">
      <w:pPr>
        <w:tabs>
          <w:tab w:val="num" w:pos="1080"/>
        </w:tabs>
        <w:jc w:val="center"/>
        <w:rPr>
          <w:rFonts w:asciiTheme="minorHAnsi" w:hAnsiTheme="minorHAnsi"/>
          <w:b/>
          <w:sz w:val="22"/>
          <w:szCs w:val="22"/>
          <w:u w:val="single"/>
        </w:rPr>
      </w:pPr>
      <w:r w:rsidRPr="009643D1">
        <w:rPr>
          <w:rFonts w:asciiTheme="minorHAnsi" w:hAnsiTheme="minorHAnsi"/>
          <w:b/>
          <w:sz w:val="22"/>
          <w:szCs w:val="22"/>
          <w:u w:val="single"/>
        </w:rPr>
        <w:t>Person Specification:</w:t>
      </w:r>
    </w:p>
    <w:p w14:paraId="421F0383" w14:textId="77777777" w:rsidR="009643D1" w:rsidRPr="009643D1" w:rsidRDefault="009643D1" w:rsidP="009643D1">
      <w:pPr>
        <w:tabs>
          <w:tab w:val="num" w:pos="1080"/>
        </w:tabs>
        <w:ind w:left="1080" w:hanging="360"/>
        <w:jc w:val="both"/>
        <w:rPr>
          <w:rFonts w:asciiTheme="minorHAnsi" w:hAnsiTheme="minorHAnsi"/>
          <w:sz w:val="22"/>
          <w:szCs w:val="22"/>
        </w:rPr>
      </w:pPr>
    </w:p>
    <w:p w14:paraId="3AD6932E" w14:textId="77777777" w:rsidR="009643D1" w:rsidRPr="009643D1" w:rsidRDefault="009643D1" w:rsidP="009643D1">
      <w:pPr>
        <w:rPr>
          <w:rFonts w:asciiTheme="minorHAnsi" w:hAnsiTheme="minorHAnsi"/>
          <w:b/>
          <w:sz w:val="22"/>
          <w:szCs w:val="22"/>
        </w:rPr>
      </w:pPr>
      <w:r w:rsidRPr="009643D1">
        <w:rPr>
          <w:rFonts w:asciiTheme="minorHAnsi" w:hAnsiTheme="minorHAnsi"/>
          <w:b/>
          <w:sz w:val="22"/>
          <w:szCs w:val="22"/>
        </w:rPr>
        <w:t>Qualifications and Experience:</w:t>
      </w:r>
    </w:p>
    <w:p w14:paraId="54D91657" w14:textId="77777777" w:rsidR="009643D1" w:rsidRPr="009643D1" w:rsidRDefault="009643D1" w:rsidP="009643D1">
      <w:pPr>
        <w:rPr>
          <w:rFonts w:asciiTheme="minorHAnsi" w:hAnsiTheme="minorHAnsi"/>
          <w:b/>
          <w:sz w:val="22"/>
          <w:szCs w:val="22"/>
        </w:rPr>
      </w:pPr>
    </w:p>
    <w:p w14:paraId="273ADE26" w14:textId="77777777" w:rsidR="009643D1" w:rsidRDefault="009643D1" w:rsidP="009643D1">
      <w:pPr>
        <w:numPr>
          <w:ilvl w:val="0"/>
          <w:numId w:val="15"/>
        </w:numPr>
        <w:ind w:left="1134"/>
        <w:contextualSpacing/>
        <w:jc w:val="both"/>
        <w:rPr>
          <w:rFonts w:asciiTheme="minorHAnsi" w:hAnsiTheme="minorHAnsi"/>
          <w:sz w:val="22"/>
          <w:szCs w:val="22"/>
        </w:rPr>
      </w:pPr>
      <w:r w:rsidRPr="009643D1">
        <w:rPr>
          <w:rFonts w:asciiTheme="minorHAnsi" w:hAnsiTheme="minorHAnsi"/>
          <w:sz w:val="22"/>
          <w:szCs w:val="22"/>
        </w:rPr>
        <w:t xml:space="preserve">At least </w:t>
      </w:r>
      <w:r>
        <w:rPr>
          <w:rFonts w:asciiTheme="minorHAnsi" w:hAnsiTheme="minorHAnsi"/>
          <w:sz w:val="22"/>
          <w:szCs w:val="22"/>
        </w:rPr>
        <w:t>3</w:t>
      </w:r>
      <w:r w:rsidRPr="009643D1">
        <w:rPr>
          <w:rFonts w:asciiTheme="minorHAnsi" w:hAnsiTheme="minorHAnsi"/>
          <w:sz w:val="22"/>
          <w:szCs w:val="22"/>
        </w:rPr>
        <w:t xml:space="preserve"> years’ experience in the area of housing, homelessness or property management or similar.</w:t>
      </w:r>
    </w:p>
    <w:p w14:paraId="186929C7" w14:textId="77777777" w:rsidR="009643D1" w:rsidRPr="009643D1" w:rsidRDefault="009643D1" w:rsidP="009643D1">
      <w:pPr>
        <w:numPr>
          <w:ilvl w:val="0"/>
          <w:numId w:val="15"/>
        </w:numPr>
        <w:ind w:left="1134"/>
        <w:contextualSpacing/>
        <w:jc w:val="both"/>
        <w:rPr>
          <w:rFonts w:asciiTheme="minorHAnsi" w:hAnsiTheme="minorHAnsi"/>
          <w:sz w:val="22"/>
          <w:szCs w:val="22"/>
        </w:rPr>
      </w:pPr>
      <w:r w:rsidRPr="009643D1">
        <w:rPr>
          <w:rFonts w:asciiTheme="minorHAnsi" w:hAnsiTheme="minorHAnsi"/>
          <w:sz w:val="22"/>
          <w:szCs w:val="22"/>
        </w:rPr>
        <w:t xml:space="preserve">A professional or educational award in the area of housing </w:t>
      </w:r>
      <w:r>
        <w:rPr>
          <w:rFonts w:asciiTheme="minorHAnsi" w:hAnsiTheme="minorHAnsi"/>
          <w:sz w:val="22"/>
          <w:szCs w:val="22"/>
        </w:rPr>
        <w:t>or related area</w:t>
      </w:r>
    </w:p>
    <w:p w14:paraId="15748632" w14:textId="77777777" w:rsidR="009643D1" w:rsidRPr="009643D1" w:rsidRDefault="009643D1" w:rsidP="009643D1">
      <w:pPr>
        <w:numPr>
          <w:ilvl w:val="0"/>
          <w:numId w:val="15"/>
        </w:numPr>
        <w:ind w:left="1134"/>
        <w:contextualSpacing/>
        <w:jc w:val="both"/>
        <w:rPr>
          <w:rFonts w:asciiTheme="minorHAnsi" w:hAnsiTheme="minorHAnsi"/>
          <w:sz w:val="22"/>
          <w:szCs w:val="22"/>
        </w:rPr>
      </w:pPr>
      <w:r w:rsidRPr="009643D1">
        <w:rPr>
          <w:rFonts w:asciiTheme="minorHAnsi" w:hAnsiTheme="minorHAnsi"/>
          <w:sz w:val="22"/>
          <w:szCs w:val="22"/>
        </w:rPr>
        <w:t>Excellent interpersonal and relationship management skills</w:t>
      </w:r>
    </w:p>
    <w:p w14:paraId="324CE9E8" w14:textId="77777777" w:rsidR="009643D1" w:rsidRPr="009643D1" w:rsidRDefault="009643D1" w:rsidP="009643D1">
      <w:pPr>
        <w:numPr>
          <w:ilvl w:val="0"/>
          <w:numId w:val="15"/>
        </w:numPr>
        <w:ind w:left="1134"/>
        <w:contextualSpacing/>
        <w:jc w:val="both"/>
        <w:rPr>
          <w:rFonts w:asciiTheme="minorHAnsi" w:hAnsiTheme="minorHAnsi"/>
          <w:sz w:val="22"/>
          <w:szCs w:val="22"/>
        </w:rPr>
      </w:pPr>
      <w:r w:rsidRPr="009643D1">
        <w:rPr>
          <w:rFonts w:asciiTheme="minorHAnsi" w:hAnsiTheme="minorHAnsi"/>
          <w:sz w:val="22"/>
          <w:szCs w:val="22"/>
        </w:rPr>
        <w:t xml:space="preserve">Excellent </w:t>
      </w:r>
      <w:proofErr w:type="spellStart"/>
      <w:r w:rsidRPr="009643D1">
        <w:rPr>
          <w:rFonts w:asciiTheme="minorHAnsi" w:hAnsiTheme="minorHAnsi"/>
          <w:sz w:val="22"/>
          <w:szCs w:val="22"/>
        </w:rPr>
        <w:t>organisational</w:t>
      </w:r>
      <w:proofErr w:type="spellEnd"/>
      <w:r w:rsidRPr="009643D1">
        <w:rPr>
          <w:rFonts w:asciiTheme="minorHAnsi" w:hAnsiTheme="minorHAnsi"/>
          <w:sz w:val="22"/>
          <w:szCs w:val="22"/>
        </w:rPr>
        <w:t xml:space="preserve"> and planning skills</w:t>
      </w:r>
    </w:p>
    <w:p w14:paraId="4BB63688" w14:textId="77777777" w:rsidR="009643D1" w:rsidRPr="009643D1" w:rsidRDefault="009643D1" w:rsidP="009643D1">
      <w:pPr>
        <w:numPr>
          <w:ilvl w:val="0"/>
          <w:numId w:val="15"/>
        </w:numPr>
        <w:ind w:left="1134"/>
        <w:contextualSpacing/>
        <w:jc w:val="both"/>
        <w:rPr>
          <w:rFonts w:asciiTheme="minorHAnsi" w:hAnsiTheme="minorHAnsi"/>
          <w:sz w:val="22"/>
          <w:szCs w:val="22"/>
        </w:rPr>
      </w:pPr>
      <w:r w:rsidRPr="009643D1">
        <w:rPr>
          <w:rFonts w:asciiTheme="minorHAnsi" w:hAnsiTheme="minorHAnsi"/>
          <w:sz w:val="22"/>
          <w:szCs w:val="22"/>
        </w:rPr>
        <w:t xml:space="preserve">Excellent administration skills </w:t>
      </w:r>
    </w:p>
    <w:p w14:paraId="2856E3A9" w14:textId="77777777" w:rsidR="009643D1" w:rsidRPr="009643D1" w:rsidRDefault="009643D1" w:rsidP="009643D1">
      <w:pPr>
        <w:numPr>
          <w:ilvl w:val="0"/>
          <w:numId w:val="15"/>
        </w:numPr>
        <w:ind w:left="1134"/>
        <w:contextualSpacing/>
        <w:jc w:val="both"/>
        <w:rPr>
          <w:rFonts w:asciiTheme="minorHAnsi" w:hAnsiTheme="minorHAnsi"/>
          <w:sz w:val="22"/>
          <w:szCs w:val="22"/>
        </w:rPr>
      </w:pPr>
      <w:r w:rsidRPr="009643D1">
        <w:rPr>
          <w:rFonts w:asciiTheme="minorHAnsi" w:hAnsiTheme="minorHAnsi"/>
          <w:sz w:val="22"/>
          <w:szCs w:val="22"/>
        </w:rPr>
        <w:t>Strong IT skills (MS Office (Excel, word, PowerPoint)</w:t>
      </w:r>
    </w:p>
    <w:p w14:paraId="2868A596" w14:textId="77777777" w:rsidR="009643D1" w:rsidRPr="009643D1" w:rsidRDefault="009643D1" w:rsidP="009643D1">
      <w:pPr>
        <w:numPr>
          <w:ilvl w:val="0"/>
          <w:numId w:val="15"/>
        </w:numPr>
        <w:ind w:left="1134"/>
        <w:contextualSpacing/>
        <w:jc w:val="both"/>
        <w:rPr>
          <w:rFonts w:asciiTheme="minorHAnsi" w:hAnsiTheme="minorHAnsi"/>
          <w:sz w:val="22"/>
          <w:szCs w:val="22"/>
        </w:rPr>
      </w:pPr>
      <w:r w:rsidRPr="009643D1">
        <w:rPr>
          <w:rFonts w:asciiTheme="minorHAnsi" w:hAnsiTheme="minorHAnsi"/>
          <w:sz w:val="22"/>
          <w:szCs w:val="22"/>
        </w:rPr>
        <w:t xml:space="preserve">Ability to multi-task, </w:t>
      </w:r>
      <w:proofErr w:type="spellStart"/>
      <w:r w:rsidRPr="009643D1">
        <w:rPr>
          <w:rFonts w:asciiTheme="minorHAnsi" w:hAnsiTheme="minorHAnsi"/>
          <w:sz w:val="22"/>
          <w:szCs w:val="22"/>
        </w:rPr>
        <w:t>prioritise</w:t>
      </w:r>
      <w:proofErr w:type="spellEnd"/>
      <w:r w:rsidRPr="009643D1">
        <w:rPr>
          <w:rFonts w:asciiTheme="minorHAnsi" w:hAnsiTheme="minorHAnsi"/>
          <w:sz w:val="22"/>
          <w:szCs w:val="22"/>
        </w:rPr>
        <w:t>, and manage time effectively.</w:t>
      </w:r>
    </w:p>
    <w:p w14:paraId="51A52124" w14:textId="77777777" w:rsidR="009643D1" w:rsidRPr="009643D1" w:rsidRDefault="009643D1" w:rsidP="009643D1">
      <w:pPr>
        <w:numPr>
          <w:ilvl w:val="0"/>
          <w:numId w:val="15"/>
        </w:numPr>
        <w:ind w:left="1134"/>
        <w:contextualSpacing/>
        <w:jc w:val="both"/>
        <w:rPr>
          <w:rFonts w:asciiTheme="minorHAnsi" w:hAnsiTheme="minorHAnsi"/>
          <w:sz w:val="22"/>
          <w:szCs w:val="22"/>
        </w:rPr>
      </w:pPr>
      <w:r w:rsidRPr="009643D1">
        <w:rPr>
          <w:rFonts w:asciiTheme="minorHAnsi" w:hAnsiTheme="minorHAnsi"/>
          <w:sz w:val="22"/>
          <w:szCs w:val="22"/>
        </w:rPr>
        <w:lastRenderedPageBreak/>
        <w:t>Effective team working</w:t>
      </w:r>
    </w:p>
    <w:p w14:paraId="46F53E04" w14:textId="77777777" w:rsidR="009643D1" w:rsidRPr="009643D1" w:rsidRDefault="009643D1" w:rsidP="009643D1">
      <w:pPr>
        <w:numPr>
          <w:ilvl w:val="0"/>
          <w:numId w:val="15"/>
        </w:numPr>
        <w:ind w:left="1134"/>
        <w:contextualSpacing/>
        <w:jc w:val="both"/>
        <w:rPr>
          <w:rFonts w:asciiTheme="minorHAnsi" w:hAnsiTheme="minorHAnsi"/>
          <w:sz w:val="22"/>
          <w:szCs w:val="22"/>
        </w:rPr>
      </w:pPr>
      <w:r w:rsidRPr="009643D1">
        <w:rPr>
          <w:rFonts w:asciiTheme="minorHAnsi" w:hAnsiTheme="minorHAnsi"/>
          <w:sz w:val="22"/>
          <w:szCs w:val="22"/>
        </w:rPr>
        <w:t>Strong communications skills – oral, aural and written</w:t>
      </w:r>
    </w:p>
    <w:p w14:paraId="4958F46C" w14:textId="77777777" w:rsidR="009643D1" w:rsidRPr="009643D1" w:rsidRDefault="009643D1" w:rsidP="009643D1">
      <w:pPr>
        <w:numPr>
          <w:ilvl w:val="0"/>
          <w:numId w:val="15"/>
        </w:numPr>
        <w:ind w:left="1134"/>
        <w:contextualSpacing/>
        <w:jc w:val="both"/>
        <w:rPr>
          <w:rFonts w:asciiTheme="minorHAnsi" w:hAnsiTheme="minorHAnsi"/>
          <w:sz w:val="22"/>
          <w:szCs w:val="22"/>
        </w:rPr>
      </w:pPr>
      <w:r w:rsidRPr="009643D1">
        <w:rPr>
          <w:rFonts w:asciiTheme="minorHAnsi" w:hAnsiTheme="minorHAnsi"/>
          <w:sz w:val="22"/>
          <w:szCs w:val="22"/>
        </w:rPr>
        <w:t>A professional or educational award in the area of housing would be an advantage.</w:t>
      </w:r>
    </w:p>
    <w:p w14:paraId="74A5AC52" w14:textId="77777777" w:rsidR="009643D1" w:rsidRPr="009643D1" w:rsidRDefault="009643D1" w:rsidP="009643D1">
      <w:pPr>
        <w:jc w:val="both"/>
        <w:rPr>
          <w:rFonts w:asciiTheme="minorHAnsi" w:hAnsiTheme="minorHAnsi"/>
          <w:sz w:val="22"/>
          <w:szCs w:val="22"/>
        </w:rPr>
      </w:pPr>
    </w:p>
    <w:p w14:paraId="12D0C4DF" w14:textId="77777777" w:rsidR="009643D1" w:rsidRPr="009643D1" w:rsidRDefault="009643D1" w:rsidP="009643D1">
      <w:pPr>
        <w:jc w:val="both"/>
        <w:rPr>
          <w:rFonts w:asciiTheme="minorHAnsi" w:hAnsiTheme="minorHAnsi"/>
          <w:sz w:val="22"/>
          <w:szCs w:val="22"/>
        </w:rPr>
      </w:pPr>
    </w:p>
    <w:p w14:paraId="6E1D54E2" w14:textId="77777777" w:rsidR="009643D1" w:rsidRPr="009643D1" w:rsidRDefault="009643D1" w:rsidP="009643D1">
      <w:pPr>
        <w:jc w:val="both"/>
        <w:rPr>
          <w:rFonts w:asciiTheme="minorHAnsi" w:hAnsiTheme="minorHAnsi"/>
          <w:sz w:val="22"/>
          <w:szCs w:val="22"/>
        </w:rPr>
      </w:pPr>
      <w:r w:rsidRPr="009643D1">
        <w:rPr>
          <w:rFonts w:asciiTheme="minorHAnsi" w:hAnsiTheme="minorHAnsi"/>
          <w:sz w:val="22"/>
          <w:szCs w:val="22"/>
        </w:rPr>
        <w:t>The person must also demonstrate the following personal attributes:</w:t>
      </w:r>
    </w:p>
    <w:p w14:paraId="764E52F1" w14:textId="77777777" w:rsidR="009643D1" w:rsidRPr="009643D1" w:rsidRDefault="009643D1" w:rsidP="009643D1">
      <w:pPr>
        <w:numPr>
          <w:ilvl w:val="0"/>
          <w:numId w:val="15"/>
        </w:numPr>
        <w:ind w:left="1134"/>
        <w:contextualSpacing/>
        <w:jc w:val="both"/>
        <w:rPr>
          <w:rFonts w:asciiTheme="minorHAnsi" w:hAnsiTheme="minorHAnsi"/>
          <w:sz w:val="22"/>
          <w:szCs w:val="22"/>
        </w:rPr>
      </w:pPr>
      <w:r w:rsidRPr="009643D1">
        <w:rPr>
          <w:rFonts w:asciiTheme="minorHAnsi" w:hAnsiTheme="minorHAnsi"/>
          <w:sz w:val="22"/>
          <w:szCs w:val="22"/>
        </w:rPr>
        <w:t>Commitment to providing the high quality and professional service</w:t>
      </w:r>
    </w:p>
    <w:p w14:paraId="35D0D6AC" w14:textId="77777777" w:rsidR="009643D1" w:rsidRDefault="009643D1" w:rsidP="009643D1">
      <w:pPr>
        <w:numPr>
          <w:ilvl w:val="0"/>
          <w:numId w:val="15"/>
        </w:numPr>
        <w:ind w:left="1134"/>
        <w:contextualSpacing/>
        <w:jc w:val="both"/>
        <w:rPr>
          <w:rFonts w:asciiTheme="minorHAnsi" w:hAnsiTheme="minorHAnsi"/>
          <w:sz w:val="22"/>
          <w:szCs w:val="22"/>
        </w:rPr>
      </w:pPr>
      <w:r>
        <w:rPr>
          <w:rFonts w:asciiTheme="minorHAnsi" w:hAnsiTheme="minorHAnsi"/>
          <w:sz w:val="22"/>
          <w:szCs w:val="22"/>
        </w:rPr>
        <w:t>Appetite to learn and grow</w:t>
      </w:r>
    </w:p>
    <w:p w14:paraId="27C84659" w14:textId="77777777" w:rsidR="009643D1" w:rsidRPr="009643D1" w:rsidRDefault="009643D1" w:rsidP="009643D1">
      <w:pPr>
        <w:numPr>
          <w:ilvl w:val="0"/>
          <w:numId w:val="15"/>
        </w:numPr>
        <w:ind w:left="1134"/>
        <w:contextualSpacing/>
        <w:jc w:val="both"/>
        <w:rPr>
          <w:rFonts w:asciiTheme="minorHAnsi" w:hAnsiTheme="minorHAnsi"/>
          <w:sz w:val="22"/>
          <w:szCs w:val="22"/>
        </w:rPr>
      </w:pPr>
      <w:r w:rsidRPr="009643D1">
        <w:rPr>
          <w:rFonts w:asciiTheme="minorHAnsi" w:hAnsiTheme="minorHAnsi"/>
          <w:sz w:val="22"/>
          <w:szCs w:val="22"/>
        </w:rPr>
        <w:t>Respect for others</w:t>
      </w:r>
    </w:p>
    <w:p w14:paraId="493F9135" w14:textId="77777777" w:rsidR="009643D1" w:rsidRPr="009643D1" w:rsidRDefault="009643D1" w:rsidP="009643D1">
      <w:pPr>
        <w:numPr>
          <w:ilvl w:val="0"/>
          <w:numId w:val="15"/>
        </w:numPr>
        <w:ind w:left="1134"/>
        <w:contextualSpacing/>
        <w:jc w:val="both"/>
        <w:rPr>
          <w:rFonts w:asciiTheme="minorHAnsi" w:hAnsiTheme="minorHAnsi"/>
          <w:sz w:val="22"/>
          <w:szCs w:val="22"/>
        </w:rPr>
      </w:pPr>
      <w:r w:rsidRPr="009643D1">
        <w:rPr>
          <w:rFonts w:asciiTheme="minorHAnsi" w:hAnsiTheme="minorHAnsi"/>
          <w:sz w:val="22"/>
          <w:szCs w:val="22"/>
        </w:rPr>
        <w:t>Flexibility and openness to change</w:t>
      </w:r>
    </w:p>
    <w:p w14:paraId="26B28608" w14:textId="77777777" w:rsidR="009643D1" w:rsidRPr="009643D1" w:rsidRDefault="009643D1" w:rsidP="009643D1">
      <w:pPr>
        <w:numPr>
          <w:ilvl w:val="0"/>
          <w:numId w:val="15"/>
        </w:numPr>
        <w:ind w:left="1134"/>
        <w:contextualSpacing/>
        <w:jc w:val="both"/>
        <w:rPr>
          <w:rFonts w:asciiTheme="minorHAnsi" w:hAnsiTheme="minorHAnsi"/>
          <w:sz w:val="22"/>
          <w:szCs w:val="22"/>
        </w:rPr>
      </w:pPr>
      <w:r w:rsidRPr="009643D1">
        <w:rPr>
          <w:rFonts w:asciiTheme="minorHAnsi" w:hAnsiTheme="minorHAnsi"/>
          <w:sz w:val="22"/>
          <w:szCs w:val="22"/>
        </w:rPr>
        <w:t>Professionalism &amp; Discretion</w:t>
      </w:r>
    </w:p>
    <w:p w14:paraId="29CCAA56" w14:textId="77777777" w:rsidR="009643D1" w:rsidRPr="009643D1" w:rsidRDefault="009643D1" w:rsidP="009643D1">
      <w:pPr>
        <w:jc w:val="both"/>
        <w:rPr>
          <w:rFonts w:asciiTheme="minorHAnsi" w:hAnsiTheme="minorHAnsi"/>
          <w:sz w:val="22"/>
          <w:szCs w:val="22"/>
        </w:rPr>
      </w:pPr>
    </w:p>
    <w:p w14:paraId="2BAF7F62" w14:textId="77777777" w:rsidR="009643D1" w:rsidRPr="009643D1" w:rsidRDefault="009643D1" w:rsidP="009643D1">
      <w:pPr>
        <w:jc w:val="both"/>
        <w:rPr>
          <w:rFonts w:asciiTheme="minorHAnsi" w:hAnsiTheme="minorHAnsi"/>
          <w:sz w:val="22"/>
          <w:szCs w:val="22"/>
        </w:rPr>
      </w:pPr>
    </w:p>
    <w:p w14:paraId="06B699CA" w14:textId="77777777" w:rsidR="009643D1" w:rsidRPr="009643D1" w:rsidRDefault="009643D1" w:rsidP="009643D1">
      <w:pPr>
        <w:jc w:val="center"/>
        <w:rPr>
          <w:rFonts w:asciiTheme="minorHAnsi" w:hAnsiTheme="minorHAnsi" w:cs="Helvetica"/>
          <w:b/>
          <w:sz w:val="22"/>
          <w:szCs w:val="22"/>
        </w:rPr>
      </w:pPr>
      <w:r w:rsidRPr="009643D1">
        <w:rPr>
          <w:rFonts w:asciiTheme="minorHAnsi" w:hAnsiTheme="minorHAnsi" w:cs="Helvetica"/>
          <w:b/>
          <w:sz w:val="22"/>
          <w:szCs w:val="22"/>
        </w:rPr>
        <w:t xml:space="preserve">To apply, please download the application form from </w:t>
      </w:r>
      <w:hyperlink r:id="rId10" w:history="1">
        <w:r w:rsidRPr="009643D1">
          <w:rPr>
            <w:rFonts w:asciiTheme="minorHAnsi" w:hAnsiTheme="minorHAnsi" w:cs="Helvetica"/>
            <w:b/>
            <w:color w:val="0000FF"/>
            <w:sz w:val="22"/>
            <w:szCs w:val="22"/>
            <w:u w:val="single"/>
          </w:rPr>
          <w:t>http://www.pmvtrust.ie/about-us/vacancies/</w:t>
        </w:r>
      </w:hyperlink>
      <w:r w:rsidRPr="009643D1">
        <w:rPr>
          <w:rFonts w:asciiTheme="minorHAnsi" w:hAnsiTheme="minorHAnsi" w:cs="Helvetica"/>
          <w:b/>
          <w:sz w:val="22"/>
          <w:szCs w:val="22"/>
        </w:rPr>
        <w:t>.</w:t>
      </w:r>
    </w:p>
    <w:p w14:paraId="26367CED" w14:textId="77777777" w:rsidR="009643D1" w:rsidRPr="009643D1" w:rsidRDefault="009643D1" w:rsidP="009643D1">
      <w:pPr>
        <w:jc w:val="center"/>
        <w:rPr>
          <w:rFonts w:asciiTheme="minorHAnsi" w:hAnsiTheme="minorHAnsi" w:cs="Helvetica"/>
          <w:b/>
          <w:sz w:val="22"/>
          <w:szCs w:val="22"/>
        </w:rPr>
      </w:pPr>
    </w:p>
    <w:p w14:paraId="13635FD3" w14:textId="77777777" w:rsidR="009643D1" w:rsidRPr="009643D1" w:rsidRDefault="009643D1" w:rsidP="009643D1">
      <w:pPr>
        <w:jc w:val="center"/>
        <w:rPr>
          <w:rFonts w:asciiTheme="minorHAnsi" w:hAnsiTheme="minorHAnsi" w:cs="Helvetica"/>
          <w:b/>
          <w:sz w:val="22"/>
          <w:szCs w:val="22"/>
        </w:rPr>
      </w:pPr>
      <w:r w:rsidRPr="009643D1">
        <w:rPr>
          <w:rFonts w:asciiTheme="minorHAnsi" w:hAnsiTheme="minorHAnsi" w:cs="Helvetica"/>
          <w:b/>
          <w:sz w:val="22"/>
          <w:szCs w:val="22"/>
        </w:rPr>
        <w:t xml:space="preserve">Completed application forms should be sent to </w:t>
      </w:r>
      <w:hyperlink r:id="rId11" w:history="1">
        <w:r w:rsidRPr="009643D1">
          <w:rPr>
            <w:rFonts w:asciiTheme="minorHAnsi" w:hAnsiTheme="minorHAnsi" w:cs="Helvetica"/>
            <w:b/>
            <w:color w:val="0000FF"/>
            <w:sz w:val="22"/>
            <w:szCs w:val="22"/>
            <w:u w:val="single"/>
          </w:rPr>
          <w:t>recruitment@pmvtrust.ie</w:t>
        </w:r>
      </w:hyperlink>
    </w:p>
    <w:p w14:paraId="665FDF51" w14:textId="77777777" w:rsidR="009643D1" w:rsidRPr="009643D1" w:rsidRDefault="009643D1" w:rsidP="009643D1">
      <w:pPr>
        <w:jc w:val="center"/>
        <w:rPr>
          <w:rFonts w:asciiTheme="minorHAnsi" w:hAnsiTheme="minorHAnsi" w:cs="Helvetica"/>
          <w:b/>
          <w:sz w:val="22"/>
          <w:szCs w:val="22"/>
        </w:rPr>
      </w:pPr>
    </w:p>
    <w:p w14:paraId="07071313" w14:textId="77777777" w:rsidR="009643D1" w:rsidRPr="009643D1" w:rsidRDefault="009643D1" w:rsidP="009643D1">
      <w:pPr>
        <w:tabs>
          <w:tab w:val="num" w:pos="0"/>
        </w:tabs>
        <w:jc w:val="center"/>
        <w:rPr>
          <w:rFonts w:ascii="Calibri" w:hAnsi="Calibri" w:cs="Helvetica"/>
          <w:b/>
          <w:sz w:val="22"/>
          <w:szCs w:val="22"/>
        </w:rPr>
      </w:pPr>
      <w:r w:rsidRPr="009643D1">
        <w:rPr>
          <w:rFonts w:ascii="Calibri" w:hAnsi="Calibri" w:cs="Helvetica"/>
          <w:b/>
          <w:sz w:val="22"/>
          <w:szCs w:val="22"/>
        </w:rPr>
        <w:t>Closing date Monday 26</w:t>
      </w:r>
      <w:r w:rsidRPr="009643D1">
        <w:rPr>
          <w:rFonts w:ascii="Calibri" w:hAnsi="Calibri" w:cs="Helvetica"/>
          <w:b/>
          <w:sz w:val="22"/>
          <w:szCs w:val="22"/>
          <w:vertAlign w:val="superscript"/>
        </w:rPr>
        <w:t>th</w:t>
      </w:r>
      <w:r w:rsidRPr="009643D1">
        <w:rPr>
          <w:rFonts w:ascii="Calibri" w:hAnsi="Calibri" w:cs="Helvetica"/>
          <w:b/>
          <w:sz w:val="22"/>
          <w:szCs w:val="22"/>
        </w:rPr>
        <w:t xml:space="preserve"> October</w:t>
      </w:r>
    </w:p>
    <w:p w14:paraId="357381EA" w14:textId="77777777" w:rsidR="009643D1" w:rsidRPr="009643D1" w:rsidRDefault="009643D1" w:rsidP="009643D1">
      <w:pPr>
        <w:tabs>
          <w:tab w:val="num" w:pos="0"/>
        </w:tabs>
        <w:jc w:val="center"/>
        <w:rPr>
          <w:rFonts w:ascii="Calibri" w:hAnsi="Calibri" w:cs="Helvetica"/>
          <w:sz w:val="22"/>
          <w:szCs w:val="22"/>
        </w:rPr>
      </w:pPr>
    </w:p>
    <w:p w14:paraId="2B4BC8D3" w14:textId="77777777" w:rsidR="009643D1" w:rsidRPr="009643D1" w:rsidRDefault="009643D1" w:rsidP="009643D1">
      <w:pPr>
        <w:jc w:val="center"/>
        <w:outlineLvl w:val="0"/>
        <w:rPr>
          <w:rFonts w:asciiTheme="minorHAnsi" w:hAnsiTheme="minorHAnsi"/>
          <w:b/>
          <w:sz w:val="22"/>
          <w:szCs w:val="22"/>
        </w:rPr>
      </w:pPr>
      <w:r w:rsidRPr="009643D1">
        <w:rPr>
          <w:rFonts w:asciiTheme="minorHAnsi" w:hAnsiTheme="minorHAnsi"/>
          <w:b/>
          <w:sz w:val="22"/>
          <w:szCs w:val="22"/>
        </w:rPr>
        <w:t>Peter McVerry Trust is an Equal Opportunity Employer</w:t>
      </w:r>
    </w:p>
    <w:p w14:paraId="1563FFD3" w14:textId="77777777" w:rsidR="009643D1" w:rsidRPr="009643D1" w:rsidRDefault="009643D1" w:rsidP="009643D1">
      <w:pPr>
        <w:jc w:val="center"/>
        <w:outlineLvl w:val="0"/>
        <w:rPr>
          <w:rFonts w:asciiTheme="minorHAnsi" w:hAnsiTheme="minorHAnsi"/>
          <w:b/>
          <w:sz w:val="22"/>
          <w:szCs w:val="22"/>
        </w:rPr>
      </w:pPr>
    </w:p>
    <w:p w14:paraId="385A0BD5" w14:textId="77777777" w:rsidR="009643D1" w:rsidRPr="009643D1" w:rsidRDefault="009643D1" w:rsidP="009643D1">
      <w:pPr>
        <w:jc w:val="center"/>
        <w:outlineLvl w:val="0"/>
        <w:rPr>
          <w:rFonts w:asciiTheme="minorHAnsi" w:hAnsiTheme="minorHAnsi"/>
          <w:b/>
          <w:sz w:val="22"/>
          <w:szCs w:val="22"/>
        </w:rPr>
      </w:pPr>
      <w:r w:rsidRPr="009643D1">
        <w:rPr>
          <w:rFonts w:asciiTheme="minorHAnsi" w:hAnsiTheme="minorHAnsi"/>
          <w:b/>
          <w:sz w:val="22"/>
          <w:szCs w:val="22"/>
        </w:rPr>
        <w:t xml:space="preserve">Peter McVerry Trust Operations Ltd Registration Number 412953 Charity Number </w:t>
      </w:r>
      <w:smartTag w:uri="urn:schemas-microsoft-com:office:smarttags" w:element="stockticker">
        <w:r w:rsidRPr="009643D1">
          <w:rPr>
            <w:rFonts w:asciiTheme="minorHAnsi" w:hAnsiTheme="minorHAnsi"/>
            <w:b/>
            <w:sz w:val="22"/>
            <w:szCs w:val="22"/>
          </w:rPr>
          <w:t>CHY</w:t>
        </w:r>
      </w:smartTag>
      <w:r w:rsidRPr="009643D1">
        <w:rPr>
          <w:rFonts w:asciiTheme="minorHAnsi" w:hAnsiTheme="minorHAnsi"/>
          <w:b/>
          <w:sz w:val="22"/>
          <w:szCs w:val="22"/>
        </w:rPr>
        <w:t>7256</w:t>
      </w:r>
    </w:p>
    <w:p w14:paraId="7184BD79" w14:textId="77777777" w:rsidR="009643D1" w:rsidRPr="00202227" w:rsidRDefault="009643D1" w:rsidP="009643D1">
      <w:pPr>
        <w:pStyle w:val="ListParagraph"/>
        <w:spacing w:before="100" w:beforeAutospacing="1" w:after="100" w:afterAutospacing="1" w:line="276" w:lineRule="auto"/>
        <w:rPr>
          <w:rFonts w:asciiTheme="minorHAnsi" w:hAnsiTheme="minorHAnsi"/>
          <w:color w:val="000000"/>
          <w:sz w:val="22"/>
          <w:szCs w:val="22"/>
        </w:rPr>
      </w:pPr>
    </w:p>
    <w:sectPr w:rsidR="009643D1" w:rsidRPr="00202227" w:rsidSect="00391E5E">
      <w:headerReference w:type="default" r:id="rId12"/>
      <w:pgSz w:w="12240" w:h="15840"/>
      <w:pgMar w:top="1440" w:right="1608" w:bottom="56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D7D2F" w14:textId="77777777" w:rsidR="00391E5E" w:rsidRDefault="00391E5E">
      <w:r>
        <w:separator/>
      </w:r>
    </w:p>
  </w:endnote>
  <w:endnote w:type="continuationSeparator" w:id="0">
    <w:p w14:paraId="318AB31B" w14:textId="77777777" w:rsidR="00391E5E" w:rsidRDefault="0039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27360" w14:textId="77777777" w:rsidR="00391E5E" w:rsidRDefault="00391E5E">
      <w:r>
        <w:separator/>
      </w:r>
    </w:p>
  </w:footnote>
  <w:footnote w:type="continuationSeparator" w:id="0">
    <w:p w14:paraId="61DD83B5" w14:textId="77777777" w:rsidR="00391E5E" w:rsidRDefault="00391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FC81A" w14:textId="77777777" w:rsidR="00391E5E" w:rsidRDefault="00391E5E" w:rsidP="00280461">
    <w:pPr>
      <w:pStyle w:val="Header"/>
      <w:jc w:val="right"/>
    </w:pPr>
  </w:p>
  <w:p w14:paraId="7D7C5B4B" w14:textId="77777777" w:rsidR="00391E5E" w:rsidRDefault="00391E5E" w:rsidP="006E139B">
    <w:pPr>
      <w:pStyle w:val="Header"/>
      <w:tabs>
        <w:tab w:val="clear" w:pos="8640"/>
        <w:tab w:val="left" w:pos="1155"/>
        <w:tab w:val="right" w:pos="8832"/>
        <w:tab w:val="right" w:pos="8931"/>
      </w:tabs>
    </w:pPr>
    <w:r>
      <w:tab/>
    </w:r>
    <w:r>
      <w:tab/>
    </w:r>
    <w:r>
      <w:tab/>
    </w:r>
    <w:r>
      <w:rPr>
        <w:noProof/>
        <w:lang w:val="en-IE" w:eastAsia="en-IE"/>
      </w:rPr>
      <w:drawing>
        <wp:inline distT="0" distB="0" distL="0" distR="0" wp14:anchorId="3E19390A" wp14:editId="68ADFF09">
          <wp:extent cx="1366907" cy="909075"/>
          <wp:effectExtent l="19050" t="0" r="4693"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70106" cy="911203"/>
                  </a:xfrm>
                  <a:prstGeom prst="rect">
                    <a:avLst/>
                  </a:prstGeom>
                  <a:noFill/>
                  <a:ln w="9525">
                    <a:noFill/>
                    <a:miter lim="800000"/>
                    <a:headEnd/>
                    <a:tailEnd/>
                  </a:ln>
                </pic:spPr>
              </pic:pic>
            </a:graphicData>
          </a:graphic>
        </wp:inline>
      </w:drawing>
    </w:r>
  </w:p>
  <w:p w14:paraId="26C741E3" w14:textId="77777777" w:rsidR="00391E5E" w:rsidRPr="002E0407" w:rsidRDefault="009643D1" w:rsidP="006E139B">
    <w:pPr>
      <w:pStyle w:val="Header"/>
      <w:rPr>
        <w:rFonts w:asciiTheme="minorHAnsi" w:hAnsiTheme="minorHAnsi"/>
        <w:sz w:val="22"/>
        <w:szCs w:val="22"/>
      </w:rPr>
    </w:pPr>
    <w:r>
      <w:rPr>
        <w:rFonts w:asciiTheme="minorHAnsi" w:hAnsiTheme="minorHAnsi"/>
        <w:sz w:val="22"/>
        <w:szCs w:val="22"/>
      </w:rPr>
      <w:t>October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11377"/>
    <w:multiLevelType w:val="multilevel"/>
    <w:tmpl w:val="C61A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81860"/>
    <w:multiLevelType w:val="multilevel"/>
    <w:tmpl w:val="7EE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E75AB5"/>
    <w:multiLevelType w:val="multilevel"/>
    <w:tmpl w:val="1B12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E730F6"/>
    <w:multiLevelType w:val="multilevel"/>
    <w:tmpl w:val="F648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50708C"/>
    <w:multiLevelType w:val="hybridMultilevel"/>
    <w:tmpl w:val="A342AA52"/>
    <w:lvl w:ilvl="0" w:tplc="5FDE55C4">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66565CF"/>
    <w:multiLevelType w:val="multilevel"/>
    <w:tmpl w:val="F2B2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E812D3"/>
    <w:multiLevelType w:val="multilevel"/>
    <w:tmpl w:val="9E5A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CA2042"/>
    <w:multiLevelType w:val="hybridMultilevel"/>
    <w:tmpl w:val="71B6DC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5206593"/>
    <w:multiLevelType w:val="hybridMultilevel"/>
    <w:tmpl w:val="1AFA6EC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F16A6C"/>
    <w:multiLevelType w:val="multilevel"/>
    <w:tmpl w:val="20D6F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CF16CA"/>
    <w:multiLevelType w:val="multilevel"/>
    <w:tmpl w:val="D742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EE5C5B"/>
    <w:multiLevelType w:val="multilevel"/>
    <w:tmpl w:val="BFD6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2F37B8"/>
    <w:multiLevelType w:val="multilevel"/>
    <w:tmpl w:val="984C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775A04"/>
    <w:multiLevelType w:val="multilevel"/>
    <w:tmpl w:val="4BBE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CB61B5"/>
    <w:multiLevelType w:val="hybridMultilevel"/>
    <w:tmpl w:val="874624A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5">
      <w:start w:val="1"/>
      <w:numFmt w:val="bullet"/>
      <w:lvlText w:val=""/>
      <w:lvlJc w:val="left"/>
      <w:pPr>
        <w:ind w:left="2880" w:hanging="360"/>
      </w:pPr>
      <w:rPr>
        <w:rFonts w:ascii="Wingdings" w:hAnsi="Wingdings"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9"/>
  </w:num>
  <w:num w:numId="4">
    <w:abstractNumId w:val="3"/>
  </w:num>
  <w:num w:numId="5">
    <w:abstractNumId w:val="11"/>
  </w:num>
  <w:num w:numId="6">
    <w:abstractNumId w:val="2"/>
  </w:num>
  <w:num w:numId="7">
    <w:abstractNumId w:val="1"/>
  </w:num>
  <w:num w:numId="8">
    <w:abstractNumId w:val="0"/>
  </w:num>
  <w:num w:numId="9">
    <w:abstractNumId w:val="8"/>
  </w:num>
  <w:num w:numId="10">
    <w:abstractNumId w:val="7"/>
  </w:num>
  <w:num w:numId="11">
    <w:abstractNumId w:val="10"/>
  </w:num>
  <w:num w:numId="12">
    <w:abstractNumId w:val="5"/>
  </w:num>
  <w:num w:numId="13">
    <w:abstractNumId w:val="12"/>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FDA"/>
    <w:rsid w:val="0000713D"/>
    <w:rsid w:val="000267F1"/>
    <w:rsid w:val="000649D4"/>
    <w:rsid w:val="00075299"/>
    <w:rsid w:val="00083330"/>
    <w:rsid w:val="000C0DA9"/>
    <w:rsid w:val="000D7AB5"/>
    <w:rsid w:val="000E4468"/>
    <w:rsid w:val="000F0A2F"/>
    <w:rsid w:val="000F3213"/>
    <w:rsid w:val="000F5B42"/>
    <w:rsid w:val="00100268"/>
    <w:rsid w:val="00112123"/>
    <w:rsid w:val="00131330"/>
    <w:rsid w:val="00160302"/>
    <w:rsid w:val="001725F3"/>
    <w:rsid w:val="0017303B"/>
    <w:rsid w:val="001779DF"/>
    <w:rsid w:val="00202227"/>
    <w:rsid w:val="00220533"/>
    <w:rsid w:val="00261EF4"/>
    <w:rsid w:val="00275CB8"/>
    <w:rsid w:val="0028022B"/>
    <w:rsid w:val="00280461"/>
    <w:rsid w:val="00292F16"/>
    <w:rsid w:val="002C4835"/>
    <w:rsid w:val="002C6AAA"/>
    <w:rsid w:val="002E0407"/>
    <w:rsid w:val="00317172"/>
    <w:rsid w:val="00345AB7"/>
    <w:rsid w:val="00365406"/>
    <w:rsid w:val="003678D0"/>
    <w:rsid w:val="00380A5A"/>
    <w:rsid w:val="00387047"/>
    <w:rsid w:val="00391E5E"/>
    <w:rsid w:val="003A62B5"/>
    <w:rsid w:val="003E0C68"/>
    <w:rsid w:val="003F6A72"/>
    <w:rsid w:val="00401E28"/>
    <w:rsid w:val="004107B7"/>
    <w:rsid w:val="00422E98"/>
    <w:rsid w:val="0046465D"/>
    <w:rsid w:val="00470F35"/>
    <w:rsid w:val="004928DC"/>
    <w:rsid w:val="004B5B30"/>
    <w:rsid w:val="004C2307"/>
    <w:rsid w:val="00502116"/>
    <w:rsid w:val="0051677D"/>
    <w:rsid w:val="00523383"/>
    <w:rsid w:val="00546DF6"/>
    <w:rsid w:val="0055042C"/>
    <w:rsid w:val="00562862"/>
    <w:rsid w:val="00563FD6"/>
    <w:rsid w:val="005764B3"/>
    <w:rsid w:val="0059746F"/>
    <w:rsid w:val="005C4ADC"/>
    <w:rsid w:val="005E2FE1"/>
    <w:rsid w:val="0063594D"/>
    <w:rsid w:val="00640117"/>
    <w:rsid w:val="006425FD"/>
    <w:rsid w:val="00652381"/>
    <w:rsid w:val="006632E0"/>
    <w:rsid w:val="006739E6"/>
    <w:rsid w:val="006A2471"/>
    <w:rsid w:val="006E139B"/>
    <w:rsid w:val="006E3F69"/>
    <w:rsid w:val="006F6A0D"/>
    <w:rsid w:val="00702224"/>
    <w:rsid w:val="00716CD9"/>
    <w:rsid w:val="00722AFE"/>
    <w:rsid w:val="0072326D"/>
    <w:rsid w:val="00727E3A"/>
    <w:rsid w:val="007306B3"/>
    <w:rsid w:val="007549BF"/>
    <w:rsid w:val="007A5E15"/>
    <w:rsid w:val="007F5094"/>
    <w:rsid w:val="00857100"/>
    <w:rsid w:val="00863257"/>
    <w:rsid w:val="00863B1F"/>
    <w:rsid w:val="00864DD1"/>
    <w:rsid w:val="00865597"/>
    <w:rsid w:val="008716ED"/>
    <w:rsid w:val="00880FB9"/>
    <w:rsid w:val="008B4541"/>
    <w:rsid w:val="008E6C82"/>
    <w:rsid w:val="008F1CB1"/>
    <w:rsid w:val="00932C61"/>
    <w:rsid w:val="00954B82"/>
    <w:rsid w:val="009643D1"/>
    <w:rsid w:val="00A23E39"/>
    <w:rsid w:val="00A24040"/>
    <w:rsid w:val="00A27FDA"/>
    <w:rsid w:val="00A73884"/>
    <w:rsid w:val="00A86B34"/>
    <w:rsid w:val="00A9247D"/>
    <w:rsid w:val="00AB43B4"/>
    <w:rsid w:val="00AE0842"/>
    <w:rsid w:val="00AF16AC"/>
    <w:rsid w:val="00B02D7F"/>
    <w:rsid w:val="00B141CA"/>
    <w:rsid w:val="00B575BD"/>
    <w:rsid w:val="00B664E4"/>
    <w:rsid w:val="00B83731"/>
    <w:rsid w:val="00B86D1E"/>
    <w:rsid w:val="00BB0C8B"/>
    <w:rsid w:val="00BC04FA"/>
    <w:rsid w:val="00BC4303"/>
    <w:rsid w:val="00BD4A29"/>
    <w:rsid w:val="00C03C79"/>
    <w:rsid w:val="00C23DEC"/>
    <w:rsid w:val="00C47D2E"/>
    <w:rsid w:val="00C53816"/>
    <w:rsid w:val="00C7710F"/>
    <w:rsid w:val="00C800A6"/>
    <w:rsid w:val="00CA4380"/>
    <w:rsid w:val="00CB0082"/>
    <w:rsid w:val="00CB4E85"/>
    <w:rsid w:val="00CD0404"/>
    <w:rsid w:val="00CD36A3"/>
    <w:rsid w:val="00CD7C40"/>
    <w:rsid w:val="00CE09DA"/>
    <w:rsid w:val="00CE7D9E"/>
    <w:rsid w:val="00CF1FED"/>
    <w:rsid w:val="00D0445C"/>
    <w:rsid w:val="00D1520D"/>
    <w:rsid w:val="00D16508"/>
    <w:rsid w:val="00D22ED7"/>
    <w:rsid w:val="00D26724"/>
    <w:rsid w:val="00D32B80"/>
    <w:rsid w:val="00D415D8"/>
    <w:rsid w:val="00D46BD5"/>
    <w:rsid w:val="00D66E43"/>
    <w:rsid w:val="00D82691"/>
    <w:rsid w:val="00D925AD"/>
    <w:rsid w:val="00DB0306"/>
    <w:rsid w:val="00E320F8"/>
    <w:rsid w:val="00E45A80"/>
    <w:rsid w:val="00E71274"/>
    <w:rsid w:val="00EE77D3"/>
    <w:rsid w:val="00F178BD"/>
    <w:rsid w:val="00F17FDD"/>
    <w:rsid w:val="00F54596"/>
    <w:rsid w:val="00F61E33"/>
    <w:rsid w:val="00F855C6"/>
    <w:rsid w:val="00F917CD"/>
    <w:rsid w:val="00F962E4"/>
    <w:rsid w:val="00FA10DF"/>
    <w:rsid w:val="00FB6A92"/>
    <w:rsid w:val="00FC4372"/>
    <w:rsid w:val="00FE0BA6"/>
    <w:rsid w:val="00FE18B9"/>
    <w:rsid w:val="00FE7179"/>
    <w:rsid w:val="00FF03C5"/>
    <w:rsid w:val="00FF0CF4"/>
    <w:rsid w:val="00FF15B3"/>
    <w:rsid w:val="00FF7D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3CB0966"/>
  <w15:docId w15:val="{D238588D-4177-4FEA-A1F5-4FD655E8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3F69"/>
    <w:rPr>
      <w:sz w:val="24"/>
      <w:szCs w:val="24"/>
    </w:rPr>
  </w:style>
  <w:style w:type="paragraph" w:styleId="Heading2">
    <w:name w:val="heading 2"/>
    <w:basedOn w:val="Normal"/>
    <w:qFormat/>
    <w:rsid w:val="00BD4A29"/>
    <w:pPr>
      <w:spacing w:before="100" w:beforeAutospacing="1" w:after="100" w:afterAutospacing="1"/>
      <w:outlineLvl w:val="1"/>
    </w:pPr>
    <w:rPr>
      <w:b/>
      <w:bCs/>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60302"/>
    <w:pPr>
      <w:spacing w:before="100" w:beforeAutospacing="1" w:after="100" w:afterAutospacing="1"/>
    </w:pPr>
    <w:rPr>
      <w:color w:val="000000"/>
    </w:rPr>
  </w:style>
  <w:style w:type="paragraph" w:styleId="Header">
    <w:name w:val="header"/>
    <w:basedOn w:val="Normal"/>
    <w:rsid w:val="00BB0C8B"/>
    <w:pPr>
      <w:tabs>
        <w:tab w:val="center" w:pos="4320"/>
        <w:tab w:val="right" w:pos="8640"/>
      </w:tabs>
    </w:pPr>
  </w:style>
  <w:style w:type="paragraph" w:styleId="Footer">
    <w:name w:val="footer"/>
    <w:basedOn w:val="Normal"/>
    <w:rsid w:val="00BB0C8B"/>
    <w:pPr>
      <w:tabs>
        <w:tab w:val="center" w:pos="4320"/>
        <w:tab w:val="right" w:pos="8640"/>
      </w:tabs>
    </w:pPr>
  </w:style>
  <w:style w:type="paragraph" w:styleId="BalloonText">
    <w:name w:val="Balloon Text"/>
    <w:basedOn w:val="Normal"/>
    <w:link w:val="BalloonTextChar"/>
    <w:rsid w:val="006E139B"/>
    <w:rPr>
      <w:rFonts w:ascii="Tahoma" w:hAnsi="Tahoma" w:cs="Tahoma"/>
      <w:sz w:val="16"/>
      <w:szCs w:val="16"/>
    </w:rPr>
  </w:style>
  <w:style w:type="character" w:customStyle="1" w:styleId="BalloonTextChar">
    <w:name w:val="Balloon Text Char"/>
    <w:basedOn w:val="DefaultParagraphFont"/>
    <w:link w:val="BalloonText"/>
    <w:rsid w:val="006E139B"/>
    <w:rPr>
      <w:rFonts w:ascii="Tahoma" w:hAnsi="Tahoma" w:cs="Tahoma"/>
      <w:sz w:val="16"/>
      <w:szCs w:val="16"/>
    </w:rPr>
  </w:style>
  <w:style w:type="character" w:styleId="Hyperlink">
    <w:name w:val="Hyperlink"/>
    <w:basedOn w:val="DefaultParagraphFont"/>
    <w:rsid w:val="00470F35"/>
    <w:rPr>
      <w:color w:val="0000FF" w:themeColor="hyperlink"/>
      <w:u w:val="single"/>
    </w:rPr>
  </w:style>
  <w:style w:type="paragraph" w:styleId="ListParagraph">
    <w:name w:val="List Paragraph"/>
    <w:basedOn w:val="Normal"/>
    <w:uiPriority w:val="34"/>
    <w:qFormat/>
    <w:rsid w:val="00D16508"/>
    <w:pPr>
      <w:ind w:left="720"/>
      <w:contextualSpacing/>
    </w:pPr>
  </w:style>
  <w:style w:type="character" w:styleId="CommentReference">
    <w:name w:val="annotation reference"/>
    <w:basedOn w:val="DefaultParagraphFont"/>
    <w:rsid w:val="00F61E33"/>
    <w:rPr>
      <w:sz w:val="16"/>
      <w:szCs w:val="16"/>
    </w:rPr>
  </w:style>
  <w:style w:type="paragraph" w:styleId="CommentText">
    <w:name w:val="annotation text"/>
    <w:basedOn w:val="Normal"/>
    <w:link w:val="CommentTextChar"/>
    <w:rsid w:val="00F61E33"/>
    <w:rPr>
      <w:sz w:val="20"/>
      <w:szCs w:val="20"/>
    </w:rPr>
  </w:style>
  <w:style w:type="character" w:customStyle="1" w:styleId="CommentTextChar">
    <w:name w:val="Comment Text Char"/>
    <w:basedOn w:val="DefaultParagraphFont"/>
    <w:link w:val="CommentText"/>
    <w:rsid w:val="00F61E33"/>
  </w:style>
  <w:style w:type="paragraph" w:styleId="CommentSubject">
    <w:name w:val="annotation subject"/>
    <w:basedOn w:val="CommentText"/>
    <w:next w:val="CommentText"/>
    <w:link w:val="CommentSubjectChar"/>
    <w:rsid w:val="00F61E33"/>
    <w:rPr>
      <w:b/>
      <w:bCs/>
    </w:rPr>
  </w:style>
  <w:style w:type="character" w:customStyle="1" w:styleId="CommentSubjectChar">
    <w:name w:val="Comment Subject Char"/>
    <w:basedOn w:val="CommentTextChar"/>
    <w:link w:val="CommentSubject"/>
    <w:rsid w:val="00F61E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9858">
      <w:bodyDiv w:val="1"/>
      <w:marLeft w:val="0"/>
      <w:marRight w:val="0"/>
      <w:marTop w:val="0"/>
      <w:marBottom w:val="0"/>
      <w:divBdr>
        <w:top w:val="none" w:sz="0" w:space="0" w:color="auto"/>
        <w:left w:val="none" w:sz="0" w:space="0" w:color="auto"/>
        <w:bottom w:val="none" w:sz="0" w:space="0" w:color="auto"/>
        <w:right w:val="none" w:sz="0" w:space="0" w:color="auto"/>
      </w:divBdr>
      <w:divsChild>
        <w:div w:id="815535008">
          <w:marLeft w:val="0"/>
          <w:marRight w:val="0"/>
          <w:marTop w:val="0"/>
          <w:marBottom w:val="0"/>
          <w:divBdr>
            <w:top w:val="none" w:sz="0" w:space="0" w:color="auto"/>
            <w:left w:val="none" w:sz="0" w:space="0" w:color="auto"/>
            <w:bottom w:val="none" w:sz="0" w:space="0" w:color="auto"/>
            <w:right w:val="none" w:sz="0" w:space="0" w:color="auto"/>
          </w:divBdr>
          <w:divsChild>
            <w:div w:id="2066296940">
              <w:marLeft w:val="0"/>
              <w:marRight w:val="0"/>
              <w:marTop w:val="0"/>
              <w:marBottom w:val="150"/>
              <w:divBdr>
                <w:top w:val="none" w:sz="0" w:space="0" w:color="auto"/>
                <w:left w:val="none" w:sz="0" w:space="0" w:color="auto"/>
                <w:bottom w:val="none" w:sz="0" w:space="0" w:color="auto"/>
                <w:right w:val="none" w:sz="0" w:space="0" w:color="auto"/>
              </w:divBdr>
              <w:divsChild>
                <w:div w:id="1583833982">
                  <w:marLeft w:val="0"/>
                  <w:marRight w:val="0"/>
                  <w:marTop w:val="0"/>
                  <w:marBottom w:val="0"/>
                  <w:divBdr>
                    <w:top w:val="none" w:sz="0" w:space="0" w:color="auto"/>
                    <w:left w:val="single" w:sz="6" w:space="0" w:color="CECECE"/>
                    <w:bottom w:val="none" w:sz="0" w:space="0" w:color="auto"/>
                    <w:right w:val="single" w:sz="6" w:space="0" w:color="CECECE"/>
                  </w:divBdr>
                  <w:divsChild>
                    <w:div w:id="18655521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93235904">
      <w:bodyDiv w:val="1"/>
      <w:marLeft w:val="0"/>
      <w:marRight w:val="0"/>
      <w:marTop w:val="0"/>
      <w:marBottom w:val="0"/>
      <w:divBdr>
        <w:top w:val="none" w:sz="0" w:space="0" w:color="auto"/>
        <w:left w:val="none" w:sz="0" w:space="0" w:color="auto"/>
        <w:bottom w:val="none" w:sz="0" w:space="0" w:color="auto"/>
        <w:right w:val="none" w:sz="0" w:space="0" w:color="auto"/>
      </w:divBdr>
      <w:divsChild>
        <w:div w:id="1298142106">
          <w:marLeft w:val="0"/>
          <w:marRight w:val="0"/>
          <w:marTop w:val="0"/>
          <w:marBottom w:val="0"/>
          <w:divBdr>
            <w:top w:val="none" w:sz="0" w:space="0" w:color="auto"/>
            <w:left w:val="none" w:sz="0" w:space="0" w:color="auto"/>
            <w:bottom w:val="none" w:sz="0" w:space="0" w:color="auto"/>
            <w:right w:val="none" w:sz="0" w:space="0" w:color="auto"/>
          </w:divBdr>
          <w:divsChild>
            <w:div w:id="1378621327">
              <w:marLeft w:val="0"/>
              <w:marRight w:val="0"/>
              <w:marTop w:val="0"/>
              <w:marBottom w:val="0"/>
              <w:divBdr>
                <w:top w:val="none" w:sz="0" w:space="0" w:color="auto"/>
                <w:left w:val="none" w:sz="0" w:space="0" w:color="auto"/>
                <w:bottom w:val="none" w:sz="0" w:space="0" w:color="auto"/>
                <w:right w:val="none" w:sz="0" w:space="0" w:color="auto"/>
              </w:divBdr>
              <w:divsChild>
                <w:div w:id="91631391">
                  <w:marLeft w:val="0"/>
                  <w:marRight w:val="0"/>
                  <w:marTop w:val="0"/>
                  <w:marBottom w:val="0"/>
                  <w:divBdr>
                    <w:top w:val="none" w:sz="0" w:space="0" w:color="auto"/>
                    <w:left w:val="none" w:sz="0" w:space="0" w:color="auto"/>
                    <w:bottom w:val="none" w:sz="0" w:space="0" w:color="auto"/>
                    <w:right w:val="none" w:sz="0" w:space="0" w:color="auto"/>
                  </w:divBdr>
                  <w:divsChild>
                    <w:div w:id="1254510094">
                      <w:marLeft w:val="0"/>
                      <w:marRight w:val="0"/>
                      <w:marTop w:val="0"/>
                      <w:marBottom w:val="0"/>
                      <w:divBdr>
                        <w:top w:val="none" w:sz="0" w:space="0" w:color="auto"/>
                        <w:left w:val="none" w:sz="0" w:space="0" w:color="auto"/>
                        <w:bottom w:val="none" w:sz="0" w:space="0" w:color="auto"/>
                        <w:right w:val="none" w:sz="0" w:space="0" w:color="auto"/>
                      </w:divBdr>
                      <w:divsChild>
                        <w:div w:id="936641681">
                          <w:marLeft w:val="0"/>
                          <w:marRight w:val="0"/>
                          <w:marTop w:val="0"/>
                          <w:marBottom w:val="0"/>
                          <w:divBdr>
                            <w:top w:val="none" w:sz="0" w:space="0" w:color="auto"/>
                            <w:left w:val="none" w:sz="0" w:space="0" w:color="auto"/>
                            <w:bottom w:val="none" w:sz="0" w:space="0" w:color="auto"/>
                            <w:right w:val="none" w:sz="0" w:space="0" w:color="auto"/>
                          </w:divBdr>
                          <w:divsChild>
                            <w:div w:id="81607639">
                              <w:marLeft w:val="0"/>
                              <w:marRight w:val="0"/>
                              <w:marTop w:val="0"/>
                              <w:marBottom w:val="0"/>
                              <w:divBdr>
                                <w:top w:val="none" w:sz="0" w:space="0" w:color="auto"/>
                                <w:left w:val="none" w:sz="0" w:space="0" w:color="auto"/>
                                <w:bottom w:val="none" w:sz="0" w:space="0" w:color="auto"/>
                                <w:right w:val="none" w:sz="0" w:space="0" w:color="auto"/>
                              </w:divBdr>
                              <w:divsChild>
                                <w:div w:id="19642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028441">
      <w:bodyDiv w:val="1"/>
      <w:marLeft w:val="0"/>
      <w:marRight w:val="0"/>
      <w:marTop w:val="0"/>
      <w:marBottom w:val="0"/>
      <w:divBdr>
        <w:top w:val="none" w:sz="0" w:space="0" w:color="auto"/>
        <w:left w:val="none" w:sz="0" w:space="0" w:color="auto"/>
        <w:bottom w:val="none" w:sz="0" w:space="0" w:color="auto"/>
        <w:right w:val="none" w:sz="0" w:space="0" w:color="auto"/>
      </w:divBdr>
      <w:divsChild>
        <w:div w:id="2084451468">
          <w:marLeft w:val="0"/>
          <w:marRight w:val="0"/>
          <w:marTop w:val="0"/>
          <w:marBottom w:val="0"/>
          <w:divBdr>
            <w:top w:val="none" w:sz="0" w:space="0" w:color="auto"/>
            <w:left w:val="none" w:sz="0" w:space="0" w:color="auto"/>
            <w:bottom w:val="none" w:sz="0" w:space="0" w:color="auto"/>
            <w:right w:val="none" w:sz="0" w:space="0" w:color="auto"/>
          </w:divBdr>
          <w:divsChild>
            <w:div w:id="673724640">
              <w:marLeft w:val="0"/>
              <w:marRight w:val="0"/>
              <w:marTop w:val="795"/>
              <w:marBottom w:val="450"/>
              <w:divBdr>
                <w:top w:val="none" w:sz="0" w:space="0" w:color="auto"/>
                <w:left w:val="none" w:sz="0" w:space="0" w:color="auto"/>
                <w:bottom w:val="none" w:sz="0" w:space="0" w:color="auto"/>
                <w:right w:val="none" w:sz="0" w:space="0" w:color="auto"/>
              </w:divBdr>
              <w:divsChild>
                <w:div w:id="2060861535">
                  <w:marLeft w:val="0"/>
                  <w:marRight w:val="0"/>
                  <w:marTop w:val="0"/>
                  <w:marBottom w:val="0"/>
                  <w:divBdr>
                    <w:top w:val="none" w:sz="0" w:space="0" w:color="auto"/>
                    <w:left w:val="none" w:sz="0" w:space="0" w:color="auto"/>
                    <w:bottom w:val="none" w:sz="0" w:space="0" w:color="auto"/>
                    <w:right w:val="none" w:sz="0" w:space="0" w:color="auto"/>
                  </w:divBdr>
                  <w:divsChild>
                    <w:div w:id="1629318061">
                      <w:marLeft w:val="0"/>
                      <w:marRight w:val="4785"/>
                      <w:marTop w:val="30"/>
                      <w:marBottom w:val="30"/>
                      <w:divBdr>
                        <w:top w:val="single" w:sz="6" w:space="4" w:color="DCDADD"/>
                        <w:left w:val="single" w:sz="6" w:space="4" w:color="DCDADD"/>
                        <w:bottom w:val="single" w:sz="6" w:space="4" w:color="DCDADD"/>
                        <w:right w:val="single" w:sz="6" w:space="4" w:color="DCDADD"/>
                      </w:divBdr>
                      <w:divsChild>
                        <w:div w:id="831332867">
                          <w:marLeft w:val="0"/>
                          <w:marRight w:val="0"/>
                          <w:marTop w:val="0"/>
                          <w:marBottom w:val="0"/>
                          <w:divBdr>
                            <w:top w:val="none" w:sz="0" w:space="0" w:color="auto"/>
                            <w:left w:val="none" w:sz="0" w:space="0" w:color="auto"/>
                            <w:bottom w:val="none" w:sz="0" w:space="0" w:color="auto"/>
                            <w:right w:val="none" w:sz="0" w:space="0" w:color="auto"/>
                          </w:divBdr>
                          <w:divsChild>
                            <w:div w:id="384303766">
                              <w:marLeft w:val="0"/>
                              <w:marRight w:val="0"/>
                              <w:marTop w:val="0"/>
                              <w:marBottom w:val="0"/>
                              <w:divBdr>
                                <w:top w:val="none" w:sz="0" w:space="0" w:color="auto"/>
                                <w:left w:val="none" w:sz="0" w:space="0" w:color="auto"/>
                                <w:bottom w:val="none" w:sz="0" w:space="0" w:color="auto"/>
                                <w:right w:val="none" w:sz="0" w:space="0" w:color="auto"/>
                              </w:divBdr>
                              <w:divsChild>
                                <w:div w:id="343823680">
                                  <w:marLeft w:val="0"/>
                                  <w:marRight w:val="0"/>
                                  <w:marTop w:val="0"/>
                                  <w:marBottom w:val="0"/>
                                  <w:divBdr>
                                    <w:top w:val="none" w:sz="0" w:space="0" w:color="auto"/>
                                    <w:left w:val="none" w:sz="0" w:space="0" w:color="auto"/>
                                    <w:bottom w:val="none" w:sz="0" w:space="0" w:color="auto"/>
                                    <w:right w:val="none" w:sz="0" w:space="0" w:color="auto"/>
                                  </w:divBdr>
                                  <w:divsChild>
                                    <w:div w:id="1448624833">
                                      <w:marLeft w:val="0"/>
                                      <w:marRight w:val="0"/>
                                      <w:marTop w:val="0"/>
                                      <w:marBottom w:val="0"/>
                                      <w:divBdr>
                                        <w:top w:val="none" w:sz="0" w:space="0" w:color="auto"/>
                                        <w:left w:val="none" w:sz="0" w:space="0" w:color="auto"/>
                                        <w:bottom w:val="none" w:sz="0" w:space="0" w:color="auto"/>
                                        <w:right w:val="none" w:sz="0" w:space="0" w:color="auto"/>
                                      </w:divBdr>
                                      <w:divsChild>
                                        <w:div w:id="2384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pmvtrust.ie" TargetMode="External"/><Relationship Id="rId5" Type="http://schemas.openxmlformats.org/officeDocument/2006/relationships/styles" Target="styles.xml"/><Relationship Id="rId10" Type="http://schemas.openxmlformats.org/officeDocument/2006/relationships/hyperlink" Target="http://www.pmvtrust.ie/about-us/vacan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A6F68DE915EE4DA83AE180FF00CA57" ma:contentTypeVersion="13" ma:contentTypeDescription="Create a new document." ma:contentTypeScope="" ma:versionID="4affd20e69aed6a077be18c3ad1c5b5c">
  <xsd:schema xmlns:xsd="http://www.w3.org/2001/XMLSchema" xmlns:xs="http://www.w3.org/2001/XMLSchema" xmlns:p="http://schemas.microsoft.com/office/2006/metadata/properties" xmlns:ns3="d325c353-fe9e-431e-90cb-e50e55ec018d" xmlns:ns4="3587ebe1-ebac-48f9-8649-ca74678417ba" targetNamespace="http://schemas.microsoft.com/office/2006/metadata/properties" ma:root="true" ma:fieldsID="cae2060109c69d7c11ee186c35f64c82" ns3:_="" ns4:_="">
    <xsd:import namespace="d325c353-fe9e-431e-90cb-e50e55ec018d"/>
    <xsd:import namespace="3587ebe1-ebac-48f9-8649-ca74678417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5c353-fe9e-431e-90cb-e50e55ec0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87ebe1-ebac-48f9-8649-ca74678417b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F75692-398E-4202-A6BC-5F67921D0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5c353-fe9e-431e-90cb-e50e55ec018d"/>
    <ds:schemaRef ds:uri="3587ebe1-ebac-48f9-8649-ca7467841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F49668-8E2C-4BC1-9BAB-A4C8F7AB3252}">
  <ds:schemaRefs>
    <ds:schemaRef ds:uri="http://schemas.microsoft.com/sharepoint/v3/contenttype/forms"/>
  </ds:schemaRefs>
</ds:datastoreItem>
</file>

<file path=customXml/itemProps3.xml><?xml version="1.0" encoding="utf-8"?>
<ds:datastoreItem xmlns:ds="http://schemas.openxmlformats.org/officeDocument/2006/customXml" ds:itemID="{9F08E758-FC3E-4D28-9802-D884C93E7122}">
  <ds:schemaRefs>
    <ds:schemaRef ds:uri="http://schemas.microsoft.com/office/2006/documentManagement/types"/>
    <ds:schemaRef ds:uri="3587ebe1-ebac-48f9-8649-ca74678417ba"/>
    <ds:schemaRef ds:uri="d325c353-fe9e-431e-90cb-e50e55ec018d"/>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754</Words>
  <Characters>4381</Characters>
  <Application>Microsoft Office Word</Application>
  <DocSecurity>0</DocSecurity>
  <Lines>115</Lines>
  <Paragraphs>34</Paragraphs>
  <ScaleCrop>false</ScaleCrop>
  <HeadingPairs>
    <vt:vector size="2" baseType="variant">
      <vt:variant>
        <vt:lpstr>Title</vt:lpstr>
      </vt:variant>
      <vt:variant>
        <vt:i4>1</vt:i4>
      </vt:variant>
    </vt:vector>
  </HeadingPairs>
  <TitlesOfParts>
    <vt:vector size="1" baseType="lpstr">
      <vt:lpstr>Fundraising Administrator part-time</vt:lpstr>
    </vt:vector>
  </TitlesOfParts>
  <Company>Peter McVerry Trust</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Fundraising Administrator part-time</dc:title>
  <dc:creator>amconnolly</dc:creator>
  <cp:lastModifiedBy>Francis Doherty</cp:lastModifiedBy>
  <cp:revision>3</cp:revision>
  <cp:lastPrinted>2014-02-18T15:38:00Z</cp:lastPrinted>
  <dcterms:created xsi:type="dcterms:W3CDTF">2020-10-05T13:12:00Z</dcterms:created>
  <dcterms:modified xsi:type="dcterms:W3CDTF">2020-10-05T13:28:00Z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0x01010053A6F68DE915EE4DA83AE180FF00CA57</vt:lpwstr>
  </property>
</Properties>
</file>