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F4CE" w14:textId="0C276DCD"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ORKER </w:t>
      </w:r>
      <w:r w:rsidR="0030620A">
        <w:rPr>
          <w:rFonts w:asciiTheme="minorHAnsi" w:hAnsiTheme="minorHAnsi"/>
          <w:b/>
          <w:sz w:val="22"/>
          <w:szCs w:val="22"/>
          <w:lang w:val="en-IE"/>
        </w:rPr>
        <w:t>RELIEF CONTRACT</w:t>
      </w:r>
    </w:p>
    <w:p w14:paraId="4450F4CF" w14:textId="77777777"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4450F4D0" w14:textId="77777777"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4450F4D1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4450F4D2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14:paraId="6226AC88" w14:textId="17293627" w:rsidR="00E70A84" w:rsidRDefault="00B61231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B61231">
        <w:rPr>
          <w:rFonts w:asciiTheme="minorHAnsi" w:hAnsiTheme="minorHAnsi"/>
          <w:b/>
          <w:sz w:val="22"/>
          <w:szCs w:val="22"/>
          <w:lang w:val="en-IE"/>
        </w:rPr>
        <w:t>Peter McVerry Trust</w:t>
      </w:r>
      <w:r w:rsidR="00E70A84">
        <w:rPr>
          <w:rFonts w:asciiTheme="minorHAnsi" w:hAnsiTheme="minorHAnsi" w:cs="Helvetica"/>
          <w:b/>
          <w:sz w:val="22"/>
          <w:szCs w:val="22"/>
        </w:rPr>
        <w:t xml:space="preserve"> are hiring for Relief Night Support Workers, this is a </w:t>
      </w:r>
      <w:proofErr w:type="gramStart"/>
      <w:r w:rsidR="00E70A84">
        <w:rPr>
          <w:rFonts w:asciiTheme="minorHAnsi" w:hAnsiTheme="minorHAnsi" w:cs="Helvetica"/>
          <w:b/>
          <w:sz w:val="22"/>
          <w:szCs w:val="22"/>
        </w:rPr>
        <w:t>3 month</w:t>
      </w:r>
      <w:proofErr w:type="gramEnd"/>
      <w:r w:rsidR="00E70A84">
        <w:rPr>
          <w:rFonts w:asciiTheme="minorHAnsi" w:hAnsiTheme="minorHAnsi" w:cs="Helvetica"/>
          <w:b/>
          <w:sz w:val="22"/>
          <w:szCs w:val="22"/>
        </w:rPr>
        <w:t xml:space="preserve"> Relief Contract with immediate start. Please apply to recruitment@pmvtrust.ie</w:t>
      </w:r>
    </w:p>
    <w:p w14:paraId="0376B80C" w14:textId="2D20E610" w:rsidR="00E70A84" w:rsidRPr="00E70A84" w:rsidRDefault="00E70A84" w:rsidP="00E70A84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Interviews being held by SKYPE</w:t>
      </w:r>
    </w:p>
    <w:p w14:paraId="56FEE719" w14:textId="52A0F41E" w:rsidR="00E70A84" w:rsidRPr="00E70A84" w:rsidRDefault="00E70A84" w:rsidP="00E70A84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Full training carried out on line before start date</w:t>
      </w:r>
    </w:p>
    <w:p w14:paraId="03C1F746" w14:textId="7E5CF3B0" w:rsidR="00E70A84" w:rsidRPr="00E70A84" w:rsidRDefault="00E70A84" w:rsidP="00E70A84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E70A84">
        <w:rPr>
          <w:rFonts w:asciiTheme="minorHAnsi" w:hAnsiTheme="minorHAnsi" w:cs="Helvetica"/>
          <w:b/>
          <w:sz w:val="22"/>
          <w:szCs w:val="22"/>
        </w:rPr>
        <w:t>Immediate start when training completed</w:t>
      </w:r>
    </w:p>
    <w:p w14:paraId="39A79D74" w14:textId="77777777" w:rsidR="00E70A84" w:rsidRDefault="00E70A84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4450F4D6" w14:textId="7C7F45D9"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14:paraId="4450F4D7" w14:textId="77777777"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4450F4D8" w14:textId="77777777"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14:paraId="4450F4D9" w14:textId="77777777"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4450F4DA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4DB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4450F4DC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14:paraId="4450F4DD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14:paraId="4450F4DE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14:paraId="4450F4DF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14:paraId="4450F4E0" w14:textId="77777777"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14:paraId="4450F4E1" w14:textId="77777777"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14:paraId="4450F4E2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14:paraId="4450F4E3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14:paraId="4450F4E4" w14:textId="77777777"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14:paraId="4450F4E5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E6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14:paraId="4450F4E7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E8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14:paraId="4450F4E9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14:paraId="4450F4EA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lastRenderedPageBreak/>
        <w:t>Supervising the behavior of the residents at all times;</w:t>
      </w:r>
    </w:p>
    <w:p w14:paraId="4450F4EB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14:paraId="4450F4EC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14:paraId="4450F4ED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4EE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4EF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14:paraId="4450F4F0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F1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14:paraId="4450F4F2" w14:textId="77777777"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14:paraId="4450F4F3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14:paraId="4450F4F4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14:paraId="4450F4F5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4450F4F6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4450F4F7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14:paraId="4450F4F8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4F9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14:paraId="4450F4FA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14:paraId="4450F4FB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14:paraId="4450F4FC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14:paraId="4450F4FD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14:paraId="4450F4FE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14:paraId="4450F4FF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14:paraId="4450F500" w14:textId="77777777"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1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2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14:paraId="4450F503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04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14:paraId="4450F505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14:paraId="4450F506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14:paraId="4450F507" w14:textId="77777777"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8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09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14:paraId="4450F50A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0B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14:paraId="4450F50C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14:paraId="4450F50D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14:paraId="4450F50E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14:paraId="4450F50F" w14:textId="77777777"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10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11" w14:textId="77777777"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14:paraId="4450F512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450F513" w14:textId="77777777"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14:paraId="4450F514" w14:textId="77777777"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14:paraId="4450F515" w14:textId="77777777"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450F516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4450F517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18" w14:textId="77777777"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14:paraId="4450F519" w14:textId="77777777"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14:paraId="4450F51A" w14:textId="77777777"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14:paraId="4450F51B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51C" w14:textId="77777777"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14:paraId="4450F51D" w14:textId="77777777"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50F51E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14:paraId="4450F51F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4450F520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4450F521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4450F522" w14:textId="77777777"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450F523" w14:textId="77777777"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4450F524" w14:textId="77777777"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4450F525" w14:textId="77777777"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4450F526" w14:textId="77777777"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14:paraId="4450F527" w14:textId="77777777"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 xml:space="preserve">Post leaving certificate qualification. </w:t>
      </w:r>
    </w:p>
    <w:p w14:paraId="4450F528" w14:textId="77777777"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14:paraId="4450F529" w14:textId="77777777"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14:paraId="4450F52A" w14:textId="77777777"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14:paraId="4450F52B" w14:textId="77777777"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4450F52C" w14:textId="77777777"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4450F52F" w14:textId="055A6F26" w:rsidR="00D57048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10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 w:rsidR="00E90C0C" w:rsidRPr="003E498F"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7966C431" w14:textId="77777777" w:rsidR="0030620A" w:rsidRDefault="0030620A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4450F530" w14:textId="77777777" w:rsidR="00464C4C" w:rsidRPr="00CF34EB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4450F531" w14:textId="0CE80170" w:rsidR="000E744A" w:rsidRPr="00CF34EB" w:rsidRDefault="00CF34EB" w:rsidP="000E744A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bookmarkStart w:id="0" w:name="_GoBack"/>
      <w:r w:rsidRPr="00CF34EB">
        <w:rPr>
          <w:rFonts w:ascii="Calibri" w:hAnsi="Calibri" w:cs="Helvetica"/>
          <w:b/>
          <w:sz w:val="22"/>
          <w:szCs w:val="22"/>
        </w:rPr>
        <w:t>Closing date 20</w:t>
      </w:r>
      <w:r w:rsidRPr="00CF34EB">
        <w:rPr>
          <w:rFonts w:ascii="Calibri" w:hAnsi="Calibri" w:cs="Helvetica"/>
          <w:b/>
          <w:sz w:val="22"/>
          <w:szCs w:val="22"/>
          <w:vertAlign w:val="superscript"/>
        </w:rPr>
        <w:t>th</w:t>
      </w:r>
      <w:r w:rsidRPr="00CF34EB">
        <w:rPr>
          <w:rFonts w:ascii="Calibri" w:hAnsi="Calibri" w:cs="Helvetica"/>
          <w:b/>
          <w:sz w:val="22"/>
          <w:szCs w:val="22"/>
        </w:rPr>
        <w:t xml:space="preserve"> April</w:t>
      </w:r>
    </w:p>
    <w:bookmarkEnd w:id="0"/>
    <w:p w14:paraId="4450F532" w14:textId="77777777"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4450F533" w14:textId="77777777"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4450F534" w14:textId="77777777"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4450F535" w14:textId="77777777"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4450F536" w14:textId="77777777" w:rsidR="00EB6D9B" w:rsidRPr="008366B0" w:rsidRDefault="00EB6D9B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sectPr w:rsidR="00EB6D9B" w:rsidRPr="008366B0" w:rsidSect="00C4673E">
      <w:headerReference w:type="default" r:id="rId12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2320" w14:textId="77777777" w:rsidR="00306D80" w:rsidRDefault="00306D80">
      <w:r>
        <w:separator/>
      </w:r>
    </w:p>
  </w:endnote>
  <w:endnote w:type="continuationSeparator" w:id="0">
    <w:p w14:paraId="2B329CEC" w14:textId="77777777" w:rsidR="00306D80" w:rsidRDefault="0030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8DFD" w14:textId="77777777" w:rsidR="00306D80" w:rsidRDefault="00306D80">
      <w:r>
        <w:separator/>
      </w:r>
    </w:p>
  </w:footnote>
  <w:footnote w:type="continuationSeparator" w:id="0">
    <w:p w14:paraId="09A9A5E6" w14:textId="77777777" w:rsidR="00306D80" w:rsidRDefault="0030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F53B" w14:textId="77777777" w:rsidR="00EB0031" w:rsidRPr="00636E73" w:rsidRDefault="00EB0031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4450F53C" wp14:editId="4450F53D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19050" t="0" r="0" b="0"/>
          <wp:wrapNone/>
          <wp:docPr id="3" name="Picture 3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73FB"/>
    <w:multiLevelType w:val="hybridMultilevel"/>
    <w:tmpl w:val="5568C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1"/>
  </w:num>
  <w:num w:numId="15">
    <w:abstractNumId w:val="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11184"/>
    <w:rsid w:val="00023D42"/>
    <w:rsid w:val="0002652C"/>
    <w:rsid w:val="00087C60"/>
    <w:rsid w:val="00091DED"/>
    <w:rsid w:val="000E744A"/>
    <w:rsid w:val="00110B68"/>
    <w:rsid w:val="00112512"/>
    <w:rsid w:val="001133A1"/>
    <w:rsid w:val="001376D6"/>
    <w:rsid w:val="001673A1"/>
    <w:rsid w:val="001835ED"/>
    <w:rsid w:val="00187470"/>
    <w:rsid w:val="001E1854"/>
    <w:rsid w:val="001F4585"/>
    <w:rsid w:val="00204560"/>
    <w:rsid w:val="00255A60"/>
    <w:rsid w:val="00294333"/>
    <w:rsid w:val="002B1C38"/>
    <w:rsid w:val="002C2749"/>
    <w:rsid w:val="002D0BB6"/>
    <w:rsid w:val="0030620A"/>
    <w:rsid w:val="00306D80"/>
    <w:rsid w:val="00321D2A"/>
    <w:rsid w:val="00363B6D"/>
    <w:rsid w:val="0036494A"/>
    <w:rsid w:val="00397524"/>
    <w:rsid w:val="003C4AEF"/>
    <w:rsid w:val="004008BA"/>
    <w:rsid w:val="00401450"/>
    <w:rsid w:val="00401CBB"/>
    <w:rsid w:val="00405D49"/>
    <w:rsid w:val="004112B1"/>
    <w:rsid w:val="00411593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D12B6"/>
    <w:rsid w:val="004F435C"/>
    <w:rsid w:val="004F6C97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F1F48"/>
    <w:rsid w:val="006F2ED5"/>
    <w:rsid w:val="006F4039"/>
    <w:rsid w:val="00722069"/>
    <w:rsid w:val="00732DD7"/>
    <w:rsid w:val="00745C42"/>
    <w:rsid w:val="00745D12"/>
    <w:rsid w:val="00753818"/>
    <w:rsid w:val="00782660"/>
    <w:rsid w:val="0078521E"/>
    <w:rsid w:val="007872DD"/>
    <w:rsid w:val="007962DF"/>
    <w:rsid w:val="007A3E03"/>
    <w:rsid w:val="007E06E9"/>
    <w:rsid w:val="007E432C"/>
    <w:rsid w:val="007F5DBF"/>
    <w:rsid w:val="008366B0"/>
    <w:rsid w:val="008551E9"/>
    <w:rsid w:val="008657EC"/>
    <w:rsid w:val="008F4247"/>
    <w:rsid w:val="009031A4"/>
    <w:rsid w:val="0091462D"/>
    <w:rsid w:val="00943F18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23FC7"/>
    <w:rsid w:val="00B43D7C"/>
    <w:rsid w:val="00B50DFF"/>
    <w:rsid w:val="00B61231"/>
    <w:rsid w:val="00B70D8E"/>
    <w:rsid w:val="00B77DEB"/>
    <w:rsid w:val="00BA6DB2"/>
    <w:rsid w:val="00BC650D"/>
    <w:rsid w:val="00BD3115"/>
    <w:rsid w:val="00BF05CA"/>
    <w:rsid w:val="00C235EB"/>
    <w:rsid w:val="00C274E8"/>
    <w:rsid w:val="00C35443"/>
    <w:rsid w:val="00C4673E"/>
    <w:rsid w:val="00C74F71"/>
    <w:rsid w:val="00CF34EB"/>
    <w:rsid w:val="00CF5CEF"/>
    <w:rsid w:val="00D57048"/>
    <w:rsid w:val="00D71A5F"/>
    <w:rsid w:val="00D81FF1"/>
    <w:rsid w:val="00D83803"/>
    <w:rsid w:val="00DC4AD6"/>
    <w:rsid w:val="00DD2CD7"/>
    <w:rsid w:val="00DD6A5F"/>
    <w:rsid w:val="00DF36DA"/>
    <w:rsid w:val="00E055DD"/>
    <w:rsid w:val="00E13730"/>
    <w:rsid w:val="00E15BE1"/>
    <w:rsid w:val="00E17871"/>
    <w:rsid w:val="00E17C55"/>
    <w:rsid w:val="00E52C0A"/>
    <w:rsid w:val="00E70A84"/>
    <w:rsid w:val="00E733EE"/>
    <w:rsid w:val="00E81F92"/>
    <w:rsid w:val="00E90C0C"/>
    <w:rsid w:val="00EB0031"/>
    <w:rsid w:val="00EB6D9B"/>
    <w:rsid w:val="00EC7738"/>
    <w:rsid w:val="00EF2D2D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450F4CE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BCA51-0ED4-4A28-BC6F-A538B18A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2B7C1-143C-4880-8BD1-86C97A32B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B3DF1-CAF2-4C8C-A19E-D588709F1A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Jo Power</cp:lastModifiedBy>
  <cp:revision>5</cp:revision>
  <cp:lastPrinted>2015-09-28T14:26:00Z</cp:lastPrinted>
  <dcterms:created xsi:type="dcterms:W3CDTF">2020-03-25T09:05:00Z</dcterms:created>
  <dcterms:modified xsi:type="dcterms:W3CDTF">2020-03-25T12:52:00Z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